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387E" w14:textId="77777777" w:rsidR="004802AB" w:rsidRPr="00240FDA" w:rsidRDefault="004802AB" w:rsidP="004802AB">
      <w:pPr>
        <w:pStyle w:val="ThemaHeadline"/>
        <w:framePr w:wrap="auto" w:yAlign="inline"/>
        <w:rPr>
          <w:color w:val="00346A"/>
          <w:sz w:val="20"/>
          <w:szCs w:val="20"/>
        </w:rPr>
      </w:pPr>
    </w:p>
    <w:p w14:paraId="701A14BC" w14:textId="77777777" w:rsidR="004802AB" w:rsidRDefault="004802AB" w:rsidP="004802AB">
      <w:pPr>
        <w:pStyle w:val="FVFlietext"/>
        <w:tabs>
          <w:tab w:val="left" w:pos="3544"/>
        </w:tabs>
        <w:rPr>
          <w:rFonts w:ascii="Poppins Medium" w:hAnsi="Poppins Medium" w:cs="Poppins Medium"/>
          <w:color w:val="00346A"/>
          <w:sz w:val="36"/>
          <w:szCs w:val="36"/>
          <w:lang w:val="de-AT"/>
        </w:rPr>
      </w:pPr>
      <w:r w:rsidRPr="00E00E18">
        <w:rPr>
          <w:rFonts w:ascii="Poppins Medium" w:hAnsi="Poppins Medium" w:cs="Poppins Medium"/>
          <w:color w:val="00346A"/>
          <w:sz w:val="36"/>
          <w:szCs w:val="36"/>
          <w:lang w:val="de-AT"/>
        </w:rPr>
        <w:t>Die österreichische Skiindustrie - fit für ein fulminantes Comeback</w:t>
      </w:r>
    </w:p>
    <w:p w14:paraId="339A5DC5" w14:textId="77777777" w:rsidR="004802AB" w:rsidRDefault="004802AB" w:rsidP="004802AB">
      <w:pPr>
        <w:pStyle w:val="FVFlietext"/>
        <w:tabs>
          <w:tab w:val="left" w:pos="3544"/>
        </w:tabs>
        <w:rPr>
          <w:lang w:val="de-AT"/>
        </w:rPr>
      </w:pPr>
    </w:p>
    <w:p w14:paraId="69CB897F" w14:textId="77777777" w:rsidR="00F44697" w:rsidRPr="00F44697" w:rsidRDefault="004802AB" w:rsidP="00F44697">
      <w:pPr>
        <w:rPr>
          <w:rFonts w:ascii="Poppins Light" w:hAnsi="Poppins Light" w:cs="Poppins"/>
          <w:sz w:val="20"/>
          <w:szCs w:val="20"/>
          <w:lang w:val="de-AT"/>
        </w:rPr>
      </w:pPr>
      <w:r w:rsidRPr="005D334D">
        <w:rPr>
          <w:rFonts w:ascii="Poppins Light" w:hAnsi="Poppins Light" w:cs="Poppins"/>
          <w:sz w:val="20"/>
          <w:szCs w:val="20"/>
          <w:lang w:val="de-AT"/>
        </w:rPr>
        <w:t>Zell</w:t>
      </w:r>
      <w:r>
        <w:rPr>
          <w:rFonts w:ascii="Poppins Light" w:hAnsi="Poppins Light" w:cs="Poppins"/>
          <w:sz w:val="20"/>
          <w:szCs w:val="20"/>
          <w:lang w:val="de-AT"/>
        </w:rPr>
        <w:t xml:space="preserve"> am </w:t>
      </w:r>
      <w:r w:rsidRPr="005D334D">
        <w:rPr>
          <w:rFonts w:ascii="Poppins Light" w:hAnsi="Poppins Light" w:cs="Poppins"/>
          <w:sz w:val="20"/>
          <w:szCs w:val="20"/>
          <w:lang w:val="de-AT"/>
        </w:rPr>
        <w:t>See, 19. Oktober 2021</w:t>
      </w:r>
      <w:r>
        <w:rPr>
          <w:rFonts w:ascii="Poppins Light" w:hAnsi="Poppins Light" w:cs="Poppins"/>
          <w:sz w:val="20"/>
          <w:szCs w:val="20"/>
          <w:lang w:val="de-AT"/>
        </w:rPr>
        <w:t xml:space="preserve"> – </w:t>
      </w:r>
      <w:r w:rsidR="00F44697" w:rsidRPr="00F44697">
        <w:rPr>
          <w:rFonts w:ascii="Poppins Light" w:hAnsi="Poppins Light" w:cs="Poppins"/>
          <w:sz w:val="20"/>
          <w:szCs w:val="20"/>
          <w:lang w:val="de-AT"/>
        </w:rPr>
        <w:t>Die österreichische Skiindustrie ist für ein starkes Comeback des Skisports in der kommenden Saison sehr gut gerüstet. Die Corona-bedingten Restriktionen des vergangenen Winters haben Pistenspaß für viele unmöglich gemacht. Umso mehr verspüren Einheimische und Gäste nach einem Jahr Pistenabstinenz wieder Lust auf Skifahren.</w:t>
      </w:r>
    </w:p>
    <w:p w14:paraId="4066C4A6" w14:textId="77777777" w:rsidR="00F44697" w:rsidRPr="00F44697" w:rsidRDefault="00F44697" w:rsidP="00F44697">
      <w:pPr>
        <w:rPr>
          <w:rFonts w:ascii="Poppins Light" w:hAnsi="Poppins Light" w:cs="Poppins"/>
          <w:sz w:val="20"/>
          <w:szCs w:val="20"/>
          <w:lang w:val="de-AT"/>
        </w:rPr>
      </w:pPr>
    </w:p>
    <w:p w14:paraId="4192E348" w14:textId="77777777"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 xml:space="preserve">Wolfgang Mayrhofer, Sprecher der österreichischen Skiindustrie, blickt optimistisch auf die bevorstehende Saison. „Die Skisaisonen werden länger besser und schöner. Die Liftbetreiber haben mit großartigem Einsatz und großen Investitionen in technische </w:t>
      </w:r>
      <w:proofErr w:type="spellStart"/>
      <w:r w:rsidRPr="00F44697">
        <w:rPr>
          <w:rFonts w:ascii="Poppins Light" w:hAnsi="Poppins Light" w:cs="Poppins"/>
          <w:sz w:val="20"/>
          <w:szCs w:val="20"/>
          <w:lang w:val="de-AT"/>
        </w:rPr>
        <w:t>Beschneiung</w:t>
      </w:r>
      <w:proofErr w:type="spellEnd"/>
      <w:r w:rsidRPr="00F44697">
        <w:rPr>
          <w:rFonts w:ascii="Poppins Light" w:hAnsi="Poppins Light" w:cs="Poppins"/>
          <w:sz w:val="20"/>
          <w:szCs w:val="20"/>
          <w:lang w:val="de-AT"/>
        </w:rPr>
        <w:t xml:space="preserve"> für „Schneesicherheit“ und damit für Skivergnügen gesorgt. Mittlerweile sind mehr als zwei Drittel aller Skipisten in Österreich beschneit. Wir erwarten einen Winterurlaub mir purem Skivergnügen und hervorragenden Pistenbedingungen.“</w:t>
      </w:r>
    </w:p>
    <w:p w14:paraId="3B2605DE" w14:textId="77777777" w:rsidR="00F44697" w:rsidRPr="00F44697" w:rsidRDefault="00F44697" w:rsidP="00F44697">
      <w:pPr>
        <w:rPr>
          <w:rFonts w:ascii="Poppins Light" w:hAnsi="Poppins Light" w:cs="Poppins"/>
          <w:sz w:val="20"/>
          <w:szCs w:val="20"/>
          <w:lang w:val="de-AT"/>
        </w:rPr>
      </w:pPr>
    </w:p>
    <w:p w14:paraId="3CBBDEC7" w14:textId="77777777"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 xml:space="preserve">Die österreichischen Marken </w:t>
      </w:r>
      <w:proofErr w:type="spellStart"/>
      <w:r w:rsidRPr="00F44697">
        <w:rPr>
          <w:rFonts w:ascii="Poppins Light" w:hAnsi="Poppins Light" w:cs="Poppins"/>
          <w:sz w:val="20"/>
          <w:szCs w:val="20"/>
          <w:lang w:val="de-AT"/>
        </w:rPr>
        <w:t>Atomic</w:t>
      </w:r>
      <w:proofErr w:type="spellEnd"/>
      <w:r w:rsidRPr="00F44697">
        <w:rPr>
          <w:rFonts w:ascii="Poppins Light" w:hAnsi="Poppins Light" w:cs="Poppins"/>
          <w:sz w:val="20"/>
          <w:szCs w:val="20"/>
          <w:lang w:val="de-AT"/>
        </w:rPr>
        <w:t xml:space="preserve">, Blizzard, Fischer und Head rechnen für den bevorstehenden Winter mit einer annähernden Rückkehr des Weltmarktvolumens auf Vorkrisenniveau. Die Mengen für die Saison 2021/2022 stellen sich demnach wie folgt dar: </w:t>
      </w:r>
    </w:p>
    <w:p w14:paraId="0E5E5CED" w14:textId="77777777" w:rsidR="00F44697" w:rsidRPr="00F44697" w:rsidRDefault="00F44697" w:rsidP="00F44697">
      <w:pPr>
        <w:rPr>
          <w:rFonts w:ascii="Poppins Light" w:hAnsi="Poppins Light" w:cs="Poppins"/>
          <w:sz w:val="20"/>
          <w:szCs w:val="20"/>
          <w:lang w:val="de-AT"/>
        </w:rPr>
      </w:pPr>
    </w:p>
    <w:p w14:paraId="551FA166" w14:textId="77777777" w:rsidR="00F44697" w:rsidRPr="00F44697" w:rsidRDefault="00F44697" w:rsidP="00F44697">
      <w:pPr>
        <w:pStyle w:val="Listenabsatz"/>
        <w:numPr>
          <w:ilvl w:val="0"/>
          <w:numId w:val="3"/>
        </w:numPr>
        <w:rPr>
          <w:rFonts w:ascii="Poppins Light" w:hAnsi="Poppins Light" w:cs="Poppins"/>
          <w:sz w:val="20"/>
          <w:szCs w:val="20"/>
          <w:lang w:val="de-AT"/>
        </w:rPr>
      </w:pPr>
      <w:r w:rsidRPr="00F44697">
        <w:rPr>
          <w:rFonts w:ascii="Poppins Light" w:hAnsi="Poppins Light" w:cs="Poppins"/>
          <w:sz w:val="20"/>
          <w:szCs w:val="20"/>
          <w:lang w:val="de-AT"/>
        </w:rPr>
        <w:t xml:space="preserve">3,3 </w:t>
      </w:r>
      <w:proofErr w:type="spellStart"/>
      <w:r w:rsidRPr="00F44697">
        <w:rPr>
          <w:rFonts w:ascii="Poppins Light" w:hAnsi="Poppins Light" w:cs="Poppins"/>
          <w:sz w:val="20"/>
          <w:szCs w:val="20"/>
          <w:lang w:val="de-AT"/>
        </w:rPr>
        <w:t>Mio</w:t>
      </w:r>
      <w:proofErr w:type="spellEnd"/>
      <w:r w:rsidRPr="00F44697">
        <w:rPr>
          <w:rFonts w:ascii="Poppins Light" w:hAnsi="Poppins Light" w:cs="Poppins"/>
          <w:sz w:val="20"/>
          <w:szCs w:val="20"/>
          <w:lang w:val="de-AT"/>
        </w:rPr>
        <w:t xml:space="preserve"> Paar Alpin- und Touren-Ski und ebenso viele Skibindungen </w:t>
      </w:r>
    </w:p>
    <w:p w14:paraId="397FB3D3" w14:textId="77777777" w:rsidR="00F44697" w:rsidRPr="00F44697" w:rsidRDefault="00F44697" w:rsidP="00F44697">
      <w:pPr>
        <w:pStyle w:val="Listenabsatz"/>
        <w:numPr>
          <w:ilvl w:val="0"/>
          <w:numId w:val="3"/>
        </w:numPr>
        <w:rPr>
          <w:rFonts w:ascii="Poppins Light" w:hAnsi="Poppins Light" w:cs="Poppins"/>
          <w:sz w:val="20"/>
          <w:szCs w:val="20"/>
          <w:lang w:val="de-AT"/>
        </w:rPr>
      </w:pPr>
      <w:r w:rsidRPr="00F44697">
        <w:rPr>
          <w:rFonts w:ascii="Poppins Light" w:hAnsi="Poppins Light" w:cs="Poppins"/>
          <w:sz w:val="20"/>
          <w:szCs w:val="20"/>
          <w:lang w:val="de-AT"/>
        </w:rPr>
        <w:t xml:space="preserve">Mehr als 3,4 </w:t>
      </w:r>
      <w:proofErr w:type="spellStart"/>
      <w:r w:rsidRPr="00F44697">
        <w:rPr>
          <w:rFonts w:ascii="Poppins Light" w:hAnsi="Poppins Light" w:cs="Poppins"/>
          <w:sz w:val="20"/>
          <w:szCs w:val="20"/>
          <w:lang w:val="de-AT"/>
        </w:rPr>
        <w:t>Mio</w:t>
      </w:r>
      <w:proofErr w:type="spellEnd"/>
      <w:r w:rsidRPr="00F44697">
        <w:rPr>
          <w:rFonts w:ascii="Poppins Light" w:hAnsi="Poppins Light" w:cs="Poppins"/>
          <w:sz w:val="20"/>
          <w:szCs w:val="20"/>
          <w:lang w:val="de-AT"/>
        </w:rPr>
        <w:t xml:space="preserve"> Paar Alpin- und Touren-Skischuhe</w:t>
      </w:r>
    </w:p>
    <w:p w14:paraId="73228376" w14:textId="77777777" w:rsidR="00F44697" w:rsidRPr="00F44697" w:rsidRDefault="00F44697" w:rsidP="00F44697">
      <w:pPr>
        <w:pStyle w:val="Listenabsatz"/>
        <w:numPr>
          <w:ilvl w:val="0"/>
          <w:numId w:val="3"/>
        </w:numPr>
        <w:rPr>
          <w:rFonts w:ascii="Poppins Light" w:hAnsi="Poppins Light" w:cs="Poppins"/>
          <w:sz w:val="20"/>
          <w:szCs w:val="20"/>
          <w:lang w:val="de-AT"/>
        </w:rPr>
      </w:pPr>
      <w:r w:rsidRPr="00F44697">
        <w:rPr>
          <w:rFonts w:ascii="Poppins Light" w:hAnsi="Poppins Light" w:cs="Poppins"/>
          <w:sz w:val="20"/>
          <w:szCs w:val="20"/>
          <w:lang w:val="de-AT"/>
        </w:rPr>
        <w:t>Eine wachsender Langlaufski- und Schuh-Markt mit je ca. 2,2 Millionen Paar</w:t>
      </w:r>
    </w:p>
    <w:p w14:paraId="0E1A2F98" w14:textId="77777777" w:rsidR="00F44697" w:rsidRPr="00F44697" w:rsidRDefault="00F44697" w:rsidP="00F44697">
      <w:pPr>
        <w:pStyle w:val="Listenabsatz"/>
        <w:numPr>
          <w:ilvl w:val="0"/>
          <w:numId w:val="3"/>
        </w:numPr>
        <w:rPr>
          <w:rFonts w:ascii="Poppins Light" w:hAnsi="Poppins Light" w:cs="Poppins"/>
          <w:sz w:val="20"/>
          <w:szCs w:val="20"/>
          <w:lang w:val="de-AT"/>
        </w:rPr>
      </w:pPr>
      <w:r w:rsidRPr="00F44697">
        <w:rPr>
          <w:rFonts w:ascii="Poppins Light" w:hAnsi="Poppins Light" w:cs="Poppins"/>
          <w:sz w:val="20"/>
          <w:szCs w:val="20"/>
          <w:lang w:val="de-AT"/>
        </w:rPr>
        <w:t>Der Snowboardmarkt liegt bei 0,9 Millionen Stück</w:t>
      </w:r>
    </w:p>
    <w:p w14:paraId="1DA09916" w14:textId="77777777" w:rsidR="00F44697" w:rsidRPr="00F44697" w:rsidRDefault="00F44697" w:rsidP="00F44697">
      <w:pPr>
        <w:rPr>
          <w:rFonts w:ascii="Poppins Light" w:hAnsi="Poppins Light" w:cs="Poppins"/>
          <w:sz w:val="20"/>
          <w:szCs w:val="20"/>
          <w:lang w:val="de-AT"/>
        </w:rPr>
      </w:pPr>
    </w:p>
    <w:p w14:paraId="30C194A6" w14:textId="2A526CB3"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 xml:space="preserve">Der größte Wintersportmarkt ist Europa (ca. 60%), gefolgt von Nordamerika (25%) und Asia </w:t>
      </w:r>
      <w:proofErr w:type="gramStart"/>
      <w:r w:rsidRPr="00F44697">
        <w:rPr>
          <w:rFonts w:ascii="Poppins Light" w:hAnsi="Poppins Light" w:cs="Poppins"/>
          <w:sz w:val="20"/>
          <w:szCs w:val="20"/>
          <w:lang w:val="de-AT"/>
        </w:rPr>
        <w:t>Pacific  /</w:t>
      </w:r>
      <w:proofErr w:type="gramEnd"/>
      <w:r w:rsidRPr="00F44697">
        <w:rPr>
          <w:rFonts w:ascii="Poppins Light" w:hAnsi="Poppins Light" w:cs="Poppins"/>
          <w:sz w:val="20"/>
          <w:szCs w:val="20"/>
          <w:lang w:val="de-AT"/>
        </w:rPr>
        <w:t xml:space="preserve"> China (ca. 15%).</w:t>
      </w:r>
      <w:r>
        <w:rPr>
          <w:rFonts w:ascii="Poppins Light" w:hAnsi="Poppins Light" w:cs="Poppins"/>
          <w:sz w:val="20"/>
          <w:szCs w:val="20"/>
          <w:lang w:val="de-AT"/>
        </w:rPr>
        <w:t xml:space="preserve"> </w:t>
      </w:r>
      <w:r w:rsidRPr="00F44697">
        <w:rPr>
          <w:rFonts w:ascii="Poppins Light" w:hAnsi="Poppins Light" w:cs="Poppins"/>
          <w:sz w:val="20"/>
          <w:szCs w:val="20"/>
          <w:lang w:val="de-AT"/>
        </w:rPr>
        <w:t xml:space="preserve">Die Zahlen geben Zuversicht und zeigen, der Ski-Markt wächst wieder. Es wird wieder mehr Skifahrer geben - </w:t>
      </w:r>
      <w:proofErr w:type="spellStart"/>
      <w:r w:rsidRPr="00F44697">
        <w:rPr>
          <w:rFonts w:ascii="Poppins Light" w:hAnsi="Poppins Light" w:cs="Poppins"/>
          <w:sz w:val="20"/>
          <w:szCs w:val="20"/>
          <w:lang w:val="de-AT"/>
        </w:rPr>
        <w:t>Retournees</w:t>
      </w:r>
      <w:proofErr w:type="spellEnd"/>
      <w:r w:rsidRPr="00F44697">
        <w:rPr>
          <w:rFonts w:ascii="Poppins Light" w:hAnsi="Poppins Light" w:cs="Poppins"/>
          <w:sz w:val="20"/>
          <w:szCs w:val="20"/>
          <w:lang w:val="de-AT"/>
        </w:rPr>
        <w:t xml:space="preserve">, Newcomer und Hybrid-Skifahrer (Skifahrer und Tourengeher). Die vier heimischen Top-Skimarken haben einen Weltmarktanteil von über 50% und in Österreich einen Marktanteil von rund zwei Drittel des Gesamtmarktes. </w:t>
      </w:r>
    </w:p>
    <w:p w14:paraId="0D7075FB" w14:textId="77777777" w:rsidR="00F44697" w:rsidRPr="00F44697" w:rsidRDefault="00F44697" w:rsidP="00F44697">
      <w:pPr>
        <w:rPr>
          <w:rFonts w:ascii="Poppins Light" w:hAnsi="Poppins Light" w:cs="Poppins"/>
          <w:sz w:val="20"/>
          <w:szCs w:val="20"/>
          <w:lang w:val="de-AT"/>
        </w:rPr>
      </w:pPr>
    </w:p>
    <w:p w14:paraId="2E6AD136" w14:textId="77777777"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 xml:space="preserve">Die österreichischen Skimarken sind weltweit Innovationsleader und Weltmarktführer. Gerade in der Krise haben die Skifirmen mit viel Leidenschaft und Innovationskraft ihr starkes Produktportfolio weiterentwickelt. Alpinski / Bindungen / Schuhe, Tourenski / Bindungen / Schuhe, Langlaufski / Bindungen / Schuhe, Snowboards / Bindungen / Schuhe, Helme und Brillen – und dieses Angebot für alle Zielgruppen. Es gibt unglaublich viel an Innovation und Neuigkeit für die Konsumenten. Sie werden von den Produkten begeistert sein und immer mehr Freude am so großartigen Skisport haben. </w:t>
      </w:r>
    </w:p>
    <w:p w14:paraId="52E8D2D7" w14:textId="77777777" w:rsidR="00F44697" w:rsidRPr="00F44697" w:rsidRDefault="00F44697" w:rsidP="00F44697">
      <w:pPr>
        <w:rPr>
          <w:rFonts w:ascii="Poppins Light" w:hAnsi="Poppins Light" w:cs="Poppins"/>
          <w:sz w:val="20"/>
          <w:szCs w:val="20"/>
          <w:lang w:val="de-AT"/>
        </w:rPr>
      </w:pPr>
    </w:p>
    <w:p w14:paraId="58907AAF" w14:textId="693ED3DB"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lastRenderedPageBreak/>
        <w:t>Die österreichische Skiindustrie richtet seit Jahren ihren Blick nach China als potentielle Zukunftsregion</w:t>
      </w:r>
      <w:r>
        <w:rPr>
          <w:rFonts w:ascii="Poppins Light" w:hAnsi="Poppins Light" w:cs="Poppins"/>
          <w:sz w:val="20"/>
          <w:szCs w:val="20"/>
          <w:lang w:val="de-AT"/>
        </w:rPr>
        <w:t xml:space="preserve"> </w:t>
      </w:r>
      <w:r w:rsidRPr="00F44697">
        <w:rPr>
          <w:rFonts w:ascii="Poppins Light" w:hAnsi="Poppins Light" w:cs="Poppins"/>
          <w:sz w:val="20"/>
          <w:szCs w:val="20"/>
          <w:lang w:val="de-AT"/>
        </w:rPr>
        <w:t>und nutzt die bevorstehende Olympiade in Peking 2022 als Chance für einen neuen riesigen Absatzmarkt. Viel wurde bisher schon investiert, um durch diese Winterspiele den Skisport in der breiter werdenden Mittelschicht der Bevölkerung bekannt und beliebt zu machen und insgesamt zu einer nachhaltigen Entwicklung des Skisports in China beitragen. Österreichische Skifirmen kämpfen vor Ort um Medaillen und in weitere Folge um Marktanteile für eine erfolgreiche Zukunft.</w:t>
      </w:r>
    </w:p>
    <w:p w14:paraId="39BF6C75" w14:textId="77777777" w:rsidR="00F44697" w:rsidRPr="00F44697" w:rsidRDefault="00F44697" w:rsidP="00F44697">
      <w:pPr>
        <w:rPr>
          <w:rFonts w:ascii="Poppins Light" w:hAnsi="Poppins Light" w:cs="Poppins"/>
          <w:sz w:val="20"/>
          <w:szCs w:val="20"/>
          <w:lang w:val="de-AT"/>
        </w:rPr>
      </w:pPr>
    </w:p>
    <w:p w14:paraId="7FB09905" w14:textId="77777777"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 xml:space="preserve">Der Winter steht vor der Türe – der Weltcup beginnt am kommenden Wochenende in Sölden – wir freuen uns auf ein großartiges Ski-Comeback und eine tolle Wintersaison 2021/2022. </w:t>
      </w:r>
    </w:p>
    <w:p w14:paraId="34EB50D3" w14:textId="77777777" w:rsidR="00F44697" w:rsidRPr="00F44697" w:rsidRDefault="00F44697" w:rsidP="00F44697">
      <w:pPr>
        <w:rPr>
          <w:rFonts w:ascii="Poppins Light" w:hAnsi="Poppins Light" w:cs="Poppins"/>
          <w:sz w:val="20"/>
          <w:szCs w:val="20"/>
          <w:lang w:val="de-AT"/>
        </w:rPr>
      </w:pPr>
    </w:p>
    <w:p w14:paraId="2EE6EE52" w14:textId="77777777"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Wolfgang Mayrhofer</w:t>
      </w:r>
    </w:p>
    <w:p w14:paraId="6C518B3D" w14:textId="5B17DB79" w:rsidR="00F44697"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 xml:space="preserve">General Manager </w:t>
      </w:r>
      <w:proofErr w:type="spellStart"/>
      <w:r w:rsidRPr="00F44697">
        <w:rPr>
          <w:rFonts w:ascii="Poppins Light" w:hAnsi="Poppins Light" w:cs="Poppins"/>
          <w:sz w:val="20"/>
          <w:szCs w:val="20"/>
          <w:lang w:val="de-AT"/>
        </w:rPr>
        <w:t>Atomic</w:t>
      </w:r>
      <w:proofErr w:type="spellEnd"/>
    </w:p>
    <w:p w14:paraId="3FD99EE6" w14:textId="77777777" w:rsid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Sprecher der österreichischen Skiindustrie</w:t>
      </w:r>
    </w:p>
    <w:p w14:paraId="69E6628C" w14:textId="3BBC3F6A" w:rsidR="004802AB" w:rsidRPr="00F44697" w:rsidRDefault="00F44697" w:rsidP="00F44697">
      <w:pPr>
        <w:rPr>
          <w:rFonts w:ascii="Poppins Light" w:hAnsi="Poppins Light" w:cs="Poppins"/>
          <w:sz w:val="20"/>
          <w:szCs w:val="20"/>
          <w:lang w:val="de-AT"/>
        </w:rPr>
      </w:pPr>
      <w:r w:rsidRPr="00F44697">
        <w:rPr>
          <w:rFonts w:ascii="Poppins Light" w:hAnsi="Poppins Light" w:cs="Poppins"/>
          <w:sz w:val="20"/>
          <w:szCs w:val="20"/>
          <w:lang w:val="de-AT"/>
        </w:rPr>
        <w:t>+43 6452 3900-0</w:t>
      </w:r>
    </w:p>
    <w:p w14:paraId="465F749E" w14:textId="77777777" w:rsidR="004802AB" w:rsidRDefault="004802AB" w:rsidP="004802AB">
      <w:pPr>
        <w:pStyle w:val="FVFlietext"/>
        <w:rPr>
          <w:lang w:val="it-IT"/>
        </w:rPr>
      </w:pPr>
    </w:p>
    <w:p w14:paraId="5709B07B" w14:textId="77777777" w:rsidR="004802AB" w:rsidRDefault="004802AB" w:rsidP="004802AB">
      <w:pPr>
        <w:pStyle w:val="FVFlietext"/>
        <w:rPr>
          <w:lang w:val="it-IT"/>
        </w:rPr>
      </w:pPr>
    </w:p>
    <w:p w14:paraId="29C44BC8" w14:textId="77777777" w:rsidR="004802AB" w:rsidRDefault="004802AB" w:rsidP="004802AB">
      <w:pPr>
        <w:pStyle w:val="FVFlietext"/>
        <w:rPr>
          <w:lang w:val="it-IT"/>
        </w:rPr>
      </w:pPr>
    </w:p>
    <w:p w14:paraId="6A9BFD1D" w14:textId="77777777" w:rsidR="004802AB" w:rsidRDefault="004802AB" w:rsidP="004802AB">
      <w:pPr>
        <w:pStyle w:val="FVFlietext"/>
        <w:rPr>
          <w:lang w:val="it-IT"/>
        </w:rPr>
      </w:pPr>
    </w:p>
    <w:p w14:paraId="7D4A29FB" w14:textId="77777777" w:rsidR="004802AB" w:rsidRDefault="004802AB" w:rsidP="004802AB">
      <w:pPr>
        <w:pStyle w:val="FVFlietext"/>
        <w:rPr>
          <w:lang w:val="it-IT"/>
        </w:rPr>
      </w:pPr>
    </w:p>
    <w:p w14:paraId="21398A55" w14:textId="77777777" w:rsidR="004802AB" w:rsidRDefault="004802AB" w:rsidP="004802AB">
      <w:pPr>
        <w:pStyle w:val="FVFlietext"/>
        <w:rPr>
          <w:lang w:val="it-IT"/>
        </w:rPr>
      </w:pPr>
    </w:p>
    <w:p w14:paraId="377C9401" w14:textId="77777777" w:rsidR="004802AB" w:rsidRDefault="004802AB" w:rsidP="004802AB">
      <w:pPr>
        <w:pStyle w:val="FVFlietext"/>
        <w:rPr>
          <w:lang w:val="it-IT"/>
        </w:rPr>
      </w:pPr>
    </w:p>
    <w:p w14:paraId="4146BBE3" w14:textId="77777777" w:rsidR="004802AB" w:rsidRDefault="004802AB" w:rsidP="004802AB">
      <w:pPr>
        <w:pStyle w:val="FVFlietext"/>
        <w:rPr>
          <w:lang w:val="it-IT"/>
        </w:rPr>
      </w:pPr>
    </w:p>
    <w:p w14:paraId="51A2BEEB" w14:textId="77777777" w:rsidR="004802AB" w:rsidRDefault="004802AB" w:rsidP="004802AB">
      <w:pPr>
        <w:pStyle w:val="FVFlietext"/>
        <w:rPr>
          <w:lang w:val="it-IT"/>
        </w:rPr>
      </w:pPr>
    </w:p>
    <w:p w14:paraId="6B8313D6" w14:textId="77777777" w:rsidR="004802AB" w:rsidRDefault="004802AB" w:rsidP="004802AB">
      <w:pPr>
        <w:pStyle w:val="FVFlietext"/>
        <w:rPr>
          <w:lang w:val="it-IT"/>
        </w:rPr>
      </w:pPr>
    </w:p>
    <w:p w14:paraId="1E9CEA1C" w14:textId="77777777" w:rsidR="004802AB" w:rsidRDefault="004802AB" w:rsidP="004802AB">
      <w:pPr>
        <w:pStyle w:val="FVFlietext"/>
        <w:rPr>
          <w:lang w:val="it-IT"/>
        </w:rPr>
      </w:pPr>
    </w:p>
    <w:p w14:paraId="04CE0745" w14:textId="77777777" w:rsidR="004802AB" w:rsidRDefault="004802AB" w:rsidP="004802AB">
      <w:pPr>
        <w:pStyle w:val="FVFlietext"/>
        <w:rPr>
          <w:lang w:val="it-IT"/>
        </w:rPr>
      </w:pPr>
    </w:p>
    <w:p w14:paraId="6EF9A666" w14:textId="77777777" w:rsidR="004802AB" w:rsidRPr="000628D8" w:rsidRDefault="004802AB" w:rsidP="004802AB">
      <w:pPr>
        <w:pStyle w:val="FVFlietext"/>
        <w:rPr>
          <w:lang w:val="it-IT"/>
        </w:rPr>
      </w:pPr>
    </w:p>
    <w:p w14:paraId="5163B3CE" w14:textId="77777777" w:rsidR="004802AB" w:rsidRDefault="004802AB"/>
    <w:sectPr w:rsidR="004802AB" w:rsidSect="00291BD7">
      <w:headerReference w:type="even" r:id="rId7"/>
      <w:headerReference w:type="default" r:id="rId8"/>
      <w:footerReference w:type="even" r:id="rId9"/>
      <w:footerReference w:type="default" r:id="rId10"/>
      <w:headerReference w:type="first" r:id="rId11"/>
      <w:footerReference w:type="first" r:id="rId12"/>
      <w:pgSz w:w="11900" w:h="16840"/>
      <w:pgMar w:top="1704" w:right="1269" w:bottom="1134" w:left="992" w:header="708" w:footer="2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E55AD" w14:textId="77777777" w:rsidR="00F10C4C" w:rsidRDefault="00F10C4C">
      <w:r>
        <w:separator/>
      </w:r>
    </w:p>
  </w:endnote>
  <w:endnote w:type="continuationSeparator" w:id="0">
    <w:p w14:paraId="18742016" w14:textId="77777777" w:rsidR="00F10C4C" w:rsidRDefault="00F10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Light">
    <w:altName w:val="Mangal"/>
    <w:panose1 w:val="000004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Medium">
    <w:altName w:val="Mangal"/>
    <w:panose1 w:val="00000600000000000000"/>
    <w:charset w:val="4D"/>
    <w:family w:val="auto"/>
    <w:pitch w:val="variable"/>
    <w:sig w:usb0="00008007" w:usb1="00000000" w:usb2="00000000" w:usb3="00000000" w:csb0="00000093" w:csb1="00000000"/>
  </w:font>
  <w:font w:name="Times New Roman (Textkörper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33826230"/>
      <w:docPartObj>
        <w:docPartGallery w:val="Page Numbers (Bottom of Page)"/>
        <w:docPartUnique/>
      </w:docPartObj>
    </w:sdtPr>
    <w:sdtEndPr>
      <w:rPr>
        <w:rStyle w:val="Seitenzahl"/>
      </w:rPr>
    </w:sdtEndPr>
    <w:sdtContent>
      <w:p w14:paraId="48A0862E" w14:textId="77777777" w:rsidR="005F0A61" w:rsidRDefault="004802AB" w:rsidP="008124F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4872C5" w14:textId="77777777" w:rsidR="005F0A61" w:rsidRDefault="00F10C4C" w:rsidP="005F0A6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3582" w14:textId="77777777" w:rsidR="00650C81" w:rsidRDefault="004802AB">
    <w:pPr>
      <w:pStyle w:val="Fuzeile"/>
    </w:pPr>
    <w:r>
      <w:rPr>
        <w:noProof/>
        <w:lang w:eastAsia="de-DE"/>
      </w:rPr>
      <mc:AlternateContent>
        <mc:Choice Requires="wps">
          <w:drawing>
            <wp:anchor distT="0" distB="0" distL="114300" distR="114300" simplePos="0" relativeHeight="251660800" behindDoc="0" locked="0" layoutInCell="1" allowOverlap="1" wp14:anchorId="27C95D43" wp14:editId="730BAADA">
              <wp:simplePos x="0" y="0"/>
              <wp:positionH relativeFrom="column">
                <wp:posOffset>338455</wp:posOffset>
              </wp:positionH>
              <wp:positionV relativeFrom="paragraph">
                <wp:posOffset>191135</wp:posOffset>
              </wp:positionV>
              <wp:extent cx="1144270" cy="1128395"/>
              <wp:effectExtent l="0" t="0" r="0" b="0"/>
              <wp:wrapNone/>
              <wp:docPr id="39" name="Textfeld 39"/>
              <wp:cNvGraphicFramePr/>
              <a:graphic xmlns:a="http://schemas.openxmlformats.org/drawingml/2006/main">
                <a:graphicData uri="http://schemas.microsoft.com/office/word/2010/wordprocessingShape">
                  <wps:wsp>
                    <wps:cNvSpPr txBox="1"/>
                    <wps:spPr>
                      <a:xfrm>
                        <a:off x="0" y="0"/>
                        <a:ext cx="1144270" cy="1128395"/>
                      </a:xfrm>
                      <a:prstGeom prst="rect">
                        <a:avLst/>
                      </a:prstGeom>
                      <a:noFill/>
                      <a:ln w="6350">
                        <a:solidFill>
                          <a:prstClr val="black">
                            <a:alpha val="0"/>
                          </a:prstClr>
                        </a:solidFill>
                      </a:ln>
                    </wps:spPr>
                    <wps:txbx>
                      <w:txbxContent>
                        <w:p w14:paraId="09A79955" w14:textId="77777777" w:rsidR="00650C81" w:rsidRDefault="004802AB" w:rsidP="00650C81">
                          <w:pPr>
                            <w:jc w:val="center"/>
                            <w:rPr>
                              <w:lang w:val="de-AT"/>
                            </w:rPr>
                          </w:pPr>
                          <w:r>
                            <w:rPr>
                              <w:noProof/>
                              <w:lang w:eastAsia="de-DE"/>
                            </w:rPr>
                            <w:drawing>
                              <wp:inline distT="0" distB="0" distL="0" distR="0" wp14:anchorId="70B2EED7" wp14:editId="1B81AC36">
                                <wp:extent cx="463997" cy="464400"/>
                                <wp:effectExtent l="0" t="0" r="0" b="0"/>
                                <wp:docPr id="44" name="Bild 44" descr="../../../../Volumes/Projekte%20ab%202017/Fachverband%20der%20Holzindustrie/2020/CD_2020/Word%20Vorlage/_19102020/Icons%20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kte%20ab%202017/Fachverband%20der%20Holzindustrie/2020/CD_2020/Word%20Vorlage/_19102020/Icons%20ohn"/>
                                        <pic:cNvPicPr>
                                          <a:picLocks noChangeAspect="1" noChangeArrowheads="1"/>
                                        </pic:cNvPicPr>
                                      </pic:nvPicPr>
                                      <pic:blipFill rotWithShape="1">
                                        <a:blip r:embed="rId1">
                                          <a:extLst>
                                            <a:ext uri="{28A0092B-C50C-407E-A947-70E740481C1C}">
                                              <a14:useLocalDpi xmlns:a14="http://schemas.microsoft.com/office/drawing/2010/main" val="0"/>
                                            </a:ext>
                                          </a:extLst>
                                        </a:blip>
                                        <a:srcRect l="-5428" t="-5428" r="-2576" b="-2670"/>
                                        <a:stretch/>
                                      </pic:blipFill>
                                      <pic:spPr bwMode="auto">
                                        <a:xfrm>
                                          <a:off x="0" y="0"/>
                                          <a:ext cx="505456" cy="505895"/>
                                        </a:xfrm>
                                        <a:prstGeom prst="rect">
                                          <a:avLst/>
                                        </a:prstGeom>
                                        <a:noFill/>
                                        <a:ln>
                                          <a:noFill/>
                                        </a:ln>
                                        <a:extLst>
                                          <a:ext uri="{53640926-AAD7-44D8-BBD7-CCE9431645EC}">
                                            <a14:shadowObscured xmlns:a14="http://schemas.microsoft.com/office/drawing/2010/main"/>
                                          </a:ext>
                                        </a:extLst>
                                      </pic:spPr>
                                    </pic:pic>
                                  </a:graphicData>
                                </a:graphic>
                              </wp:inline>
                            </w:drawing>
                          </w:r>
                        </w:p>
                        <w:p w14:paraId="7DB216BC" w14:textId="77777777" w:rsidR="00650C81" w:rsidRPr="00C371E5" w:rsidRDefault="00F10C4C" w:rsidP="00650C81">
                          <w:pPr>
                            <w:jc w:val="center"/>
                            <w:rPr>
                              <w:sz w:val="2"/>
                              <w:szCs w:val="2"/>
                              <w:lang w:val="de-AT"/>
                            </w:rPr>
                          </w:pPr>
                        </w:p>
                        <w:p w14:paraId="341F27BA" w14:textId="77777777" w:rsidR="00650C81" w:rsidRDefault="004802AB" w:rsidP="00650C81">
                          <w:pPr>
                            <w:rPr>
                              <w:rFonts w:ascii="Poppins" w:hAnsi="Poppins"/>
                              <w:sz w:val="14"/>
                              <w:szCs w:val="14"/>
                              <w:lang w:val="de-AT"/>
                            </w:rPr>
                          </w:pPr>
                          <w:r>
                            <w:rPr>
                              <w:rFonts w:ascii="Poppins" w:hAnsi="Poppins"/>
                              <w:sz w:val="14"/>
                              <w:szCs w:val="14"/>
                              <w:lang w:val="de-AT"/>
                            </w:rPr>
                            <w:t>Produktionsvolumen</w:t>
                          </w:r>
                        </w:p>
                        <w:p w14:paraId="2A43E71C" w14:textId="77777777" w:rsidR="00650C81" w:rsidRDefault="004802AB" w:rsidP="00650C81">
                          <w:pPr>
                            <w:jc w:val="center"/>
                            <w:rPr>
                              <w:rFonts w:ascii="Poppins" w:hAnsi="Poppins"/>
                              <w:sz w:val="14"/>
                              <w:szCs w:val="14"/>
                              <w:lang w:val="de-AT"/>
                            </w:rPr>
                          </w:pPr>
                          <w:r>
                            <w:rPr>
                              <w:rFonts w:ascii="Poppins" w:hAnsi="Poppins"/>
                              <w:sz w:val="14"/>
                              <w:szCs w:val="14"/>
                              <w:lang w:val="de-AT"/>
                            </w:rPr>
                            <w:t>8,03 Mrd. Euro</w:t>
                          </w:r>
                        </w:p>
                        <w:p w14:paraId="0A05DD2A" w14:textId="77777777" w:rsidR="00650C81" w:rsidRDefault="004802AB" w:rsidP="00650C81">
                          <w:pPr>
                            <w:jc w:val="center"/>
                            <w:rPr>
                              <w:rFonts w:ascii="Poppins" w:hAnsi="Poppins"/>
                              <w:sz w:val="14"/>
                              <w:szCs w:val="14"/>
                              <w:lang w:val="de-AT"/>
                            </w:rPr>
                          </w:pPr>
                          <w:r>
                            <w:rPr>
                              <w:rFonts w:ascii="Poppins" w:hAnsi="Poppins"/>
                              <w:sz w:val="14"/>
                              <w:szCs w:val="14"/>
                              <w:lang w:val="de-AT"/>
                            </w:rPr>
                            <w:t>2020</w:t>
                          </w:r>
                        </w:p>
                        <w:p w14:paraId="1E024C62" w14:textId="77777777" w:rsidR="00650C81" w:rsidRDefault="00F10C4C" w:rsidP="00650C81">
                          <w:pPr>
                            <w:rPr>
                              <w:rFonts w:ascii="Poppins" w:hAnsi="Poppins"/>
                              <w:sz w:val="14"/>
                              <w:szCs w:val="14"/>
                              <w:lang w:val="de-AT"/>
                            </w:rPr>
                          </w:pPr>
                        </w:p>
                        <w:p w14:paraId="593900F3" w14:textId="77777777" w:rsidR="00650C81" w:rsidRPr="000C71B7" w:rsidRDefault="00F10C4C" w:rsidP="00650C81">
                          <w:pPr>
                            <w:rPr>
                              <w:rFonts w:ascii="Poppins" w:hAnsi="Poppins"/>
                              <w:sz w:val="14"/>
                              <w:szCs w:val="14"/>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95D43" id="_x0000_t202" coordsize="21600,21600" o:spt="202" path="m,l,21600r21600,l21600,xe">
              <v:stroke joinstyle="miter"/>
              <v:path gradientshapeok="t" o:connecttype="rect"/>
            </v:shapetype>
            <v:shape id="Textfeld 39" o:spid="_x0000_s1026" type="#_x0000_t202" style="position:absolute;margin-left:26.65pt;margin-top:15.05pt;width:90.1pt;height:88.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" filled="f" strokeweight=".5pt">
              <v:stroke opacity="0"/>
              <v:textbox>
                <w:txbxContent>
                  <w:p w14:paraId="09A79955" w14:textId="77777777" w:rsidR="00650C81" w:rsidRDefault="004802AB" w:rsidP="00650C81">
                    <w:pPr>
                      <w:jc w:val="center"/>
                      <w:rPr>
                        <w:lang w:val="de-AT"/>
                      </w:rPr>
                    </w:pPr>
                    <w:r>
                      <w:rPr>
                        <w:noProof/>
                        <w:lang w:eastAsia="de-DE"/>
                      </w:rPr>
                      <w:drawing>
                        <wp:inline distT="0" distB="0" distL="0" distR="0" wp14:anchorId="70B2EED7" wp14:editId="1B81AC36">
                          <wp:extent cx="463997" cy="464400"/>
                          <wp:effectExtent l="0" t="0" r="0" b="0"/>
                          <wp:docPr id="44" name="Bild 44" descr="../../../../Volumes/Projekte%20ab%202017/Fachverband%20der%20Holzindustrie/2020/CD_2020/Word%20Vorlage/_19102020/Icons%20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kte%20ab%202017/Fachverband%20der%20Holzindustrie/2020/CD_2020/Word%20Vorlage/_19102020/Icons%20ohn"/>
                                  <pic:cNvPicPr>
                                    <a:picLocks noChangeAspect="1" noChangeArrowheads="1"/>
                                  </pic:cNvPicPr>
                                </pic:nvPicPr>
                                <pic:blipFill rotWithShape="1">
                                  <a:blip r:embed="rId1">
                                    <a:extLst>
                                      <a:ext uri="{28A0092B-C50C-407E-A947-70E740481C1C}">
                                        <a14:useLocalDpi xmlns:a14="http://schemas.microsoft.com/office/drawing/2010/main" val="0"/>
                                      </a:ext>
                                    </a:extLst>
                                  </a:blip>
                                  <a:srcRect l="-5428" t="-5428" r="-2576" b="-2670"/>
                                  <a:stretch/>
                                </pic:blipFill>
                                <pic:spPr bwMode="auto">
                                  <a:xfrm>
                                    <a:off x="0" y="0"/>
                                    <a:ext cx="505456" cy="505895"/>
                                  </a:xfrm>
                                  <a:prstGeom prst="rect">
                                    <a:avLst/>
                                  </a:prstGeom>
                                  <a:noFill/>
                                  <a:ln>
                                    <a:noFill/>
                                  </a:ln>
                                  <a:extLst>
                                    <a:ext uri="{53640926-AAD7-44D8-BBD7-CCE9431645EC}">
                                      <a14:shadowObscured xmlns:a14="http://schemas.microsoft.com/office/drawing/2010/main"/>
                                    </a:ext>
                                  </a:extLst>
                                </pic:spPr>
                              </pic:pic>
                            </a:graphicData>
                          </a:graphic>
                        </wp:inline>
                      </w:drawing>
                    </w:r>
                  </w:p>
                  <w:p w14:paraId="7DB216BC" w14:textId="77777777" w:rsidR="00650C81" w:rsidRPr="00C371E5" w:rsidRDefault="00F10C4C" w:rsidP="00650C81">
                    <w:pPr>
                      <w:jc w:val="center"/>
                      <w:rPr>
                        <w:sz w:val="2"/>
                        <w:szCs w:val="2"/>
                        <w:lang w:val="de-AT"/>
                      </w:rPr>
                    </w:pPr>
                  </w:p>
                  <w:p w14:paraId="341F27BA" w14:textId="77777777" w:rsidR="00650C81" w:rsidRDefault="004802AB" w:rsidP="00650C81">
                    <w:pPr>
                      <w:rPr>
                        <w:rFonts w:ascii="Poppins" w:hAnsi="Poppins"/>
                        <w:sz w:val="14"/>
                        <w:szCs w:val="14"/>
                        <w:lang w:val="de-AT"/>
                      </w:rPr>
                    </w:pPr>
                    <w:r>
                      <w:rPr>
                        <w:rFonts w:ascii="Poppins" w:hAnsi="Poppins"/>
                        <w:sz w:val="14"/>
                        <w:szCs w:val="14"/>
                        <w:lang w:val="de-AT"/>
                      </w:rPr>
                      <w:t>Produktionsvolumen</w:t>
                    </w:r>
                  </w:p>
                  <w:p w14:paraId="2A43E71C" w14:textId="77777777" w:rsidR="00650C81" w:rsidRDefault="004802AB" w:rsidP="00650C81">
                    <w:pPr>
                      <w:jc w:val="center"/>
                      <w:rPr>
                        <w:rFonts w:ascii="Poppins" w:hAnsi="Poppins"/>
                        <w:sz w:val="14"/>
                        <w:szCs w:val="14"/>
                        <w:lang w:val="de-AT"/>
                      </w:rPr>
                    </w:pPr>
                    <w:r>
                      <w:rPr>
                        <w:rFonts w:ascii="Poppins" w:hAnsi="Poppins"/>
                        <w:sz w:val="14"/>
                        <w:szCs w:val="14"/>
                        <w:lang w:val="de-AT"/>
                      </w:rPr>
                      <w:t>8,03 Mrd. Euro</w:t>
                    </w:r>
                  </w:p>
                  <w:p w14:paraId="0A05DD2A" w14:textId="77777777" w:rsidR="00650C81" w:rsidRDefault="004802AB" w:rsidP="00650C81">
                    <w:pPr>
                      <w:jc w:val="center"/>
                      <w:rPr>
                        <w:rFonts w:ascii="Poppins" w:hAnsi="Poppins"/>
                        <w:sz w:val="14"/>
                        <w:szCs w:val="14"/>
                        <w:lang w:val="de-AT"/>
                      </w:rPr>
                    </w:pPr>
                    <w:r>
                      <w:rPr>
                        <w:rFonts w:ascii="Poppins" w:hAnsi="Poppins"/>
                        <w:sz w:val="14"/>
                        <w:szCs w:val="14"/>
                        <w:lang w:val="de-AT"/>
                      </w:rPr>
                      <w:t>2020</w:t>
                    </w:r>
                  </w:p>
                  <w:p w14:paraId="1E024C62" w14:textId="77777777" w:rsidR="00650C81" w:rsidRDefault="00F10C4C" w:rsidP="00650C81">
                    <w:pPr>
                      <w:rPr>
                        <w:rFonts w:ascii="Poppins" w:hAnsi="Poppins"/>
                        <w:sz w:val="14"/>
                        <w:szCs w:val="14"/>
                        <w:lang w:val="de-AT"/>
                      </w:rPr>
                    </w:pPr>
                  </w:p>
                  <w:p w14:paraId="593900F3" w14:textId="77777777" w:rsidR="00650C81" w:rsidRPr="000C71B7" w:rsidRDefault="00F10C4C" w:rsidP="00650C81">
                    <w:pPr>
                      <w:rPr>
                        <w:rFonts w:ascii="Poppins" w:hAnsi="Poppins"/>
                        <w:sz w:val="14"/>
                        <w:szCs w:val="14"/>
                        <w:lang w:val="de-AT"/>
                      </w:rPr>
                    </w:pPr>
                  </w:p>
                </w:txbxContent>
              </v:textbox>
            </v:shape>
          </w:pict>
        </mc:Fallback>
      </mc:AlternateContent>
    </w:r>
    <w:r>
      <w:rPr>
        <w:noProof/>
        <w:lang w:eastAsia="de-DE"/>
      </w:rPr>
      <mc:AlternateContent>
        <mc:Choice Requires="wps">
          <w:drawing>
            <wp:anchor distT="0" distB="0" distL="114300" distR="114300" simplePos="0" relativeHeight="251659776" behindDoc="0" locked="0" layoutInCell="1" allowOverlap="1" wp14:anchorId="21A67365" wp14:editId="09A5A976">
              <wp:simplePos x="0" y="0"/>
              <wp:positionH relativeFrom="column">
                <wp:posOffset>4794250</wp:posOffset>
              </wp:positionH>
              <wp:positionV relativeFrom="paragraph">
                <wp:posOffset>191135</wp:posOffset>
              </wp:positionV>
              <wp:extent cx="1031875" cy="114554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1031875" cy="1145540"/>
                      </a:xfrm>
                      <a:prstGeom prst="rect">
                        <a:avLst/>
                      </a:prstGeom>
                      <a:noFill/>
                      <a:ln w="6350">
                        <a:solidFill>
                          <a:prstClr val="black">
                            <a:alpha val="0"/>
                          </a:prstClr>
                        </a:solidFill>
                      </a:ln>
                    </wps:spPr>
                    <wps:txbx>
                      <w:txbxContent>
                        <w:p w14:paraId="58B86211" w14:textId="77777777" w:rsidR="00650C81" w:rsidRDefault="004802AB" w:rsidP="00650C81">
                          <w:pPr>
                            <w:jc w:val="center"/>
                          </w:pPr>
                          <w:r>
                            <w:rPr>
                              <w:noProof/>
                              <w:lang w:eastAsia="de-DE"/>
                            </w:rPr>
                            <w:drawing>
                              <wp:inline distT="0" distB="0" distL="0" distR="0" wp14:anchorId="0E497C8C" wp14:editId="343BB132">
                                <wp:extent cx="463550" cy="464400"/>
                                <wp:effectExtent l="0" t="0" r="0" b="0"/>
                                <wp:docPr id="43" name="Bild 43" descr="../../../../Volumes/Projekte%20ab%202017/Fachverband%20der%20Holzindustrie/2020/CD_2020/Word%20Vorlage/_19102020/Icons%20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Projekte%20ab%202017/Fachverband%20der%20Holzindustrie/2020/CD_2020/Word%20Vorlage/_19102020/Icons%20ohne"/>
                                        <pic:cNvPicPr>
                                          <a:picLocks noChangeAspect="1" noChangeArrowheads="1"/>
                                        </pic:cNvPicPr>
                                      </pic:nvPicPr>
                                      <pic:blipFill rotWithShape="1">
                                        <a:blip r:embed="rId2">
                                          <a:extLst>
                                            <a:ext uri="{28A0092B-C50C-407E-A947-70E740481C1C}">
                                              <a14:useLocalDpi xmlns:a14="http://schemas.microsoft.com/office/drawing/2010/main" val="0"/>
                                            </a:ext>
                                          </a:extLst>
                                        </a:blip>
                                        <a:srcRect l="-2084" t="-2179" r="-2084" b="-2179"/>
                                        <a:stretch/>
                                      </pic:blipFill>
                                      <pic:spPr bwMode="auto">
                                        <a:xfrm>
                                          <a:off x="0" y="0"/>
                                          <a:ext cx="487508" cy="488402"/>
                                        </a:xfrm>
                                        <a:prstGeom prst="rect">
                                          <a:avLst/>
                                        </a:prstGeom>
                                        <a:noFill/>
                                        <a:ln>
                                          <a:noFill/>
                                        </a:ln>
                                        <a:extLst>
                                          <a:ext uri="{53640926-AAD7-44D8-BBD7-CCE9431645EC}">
                                            <a14:shadowObscured xmlns:a14="http://schemas.microsoft.com/office/drawing/2010/main"/>
                                          </a:ext>
                                        </a:extLst>
                                      </pic:spPr>
                                    </pic:pic>
                                  </a:graphicData>
                                </a:graphic>
                              </wp:inline>
                            </w:drawing>
                          </w:r>
                        </w:p>
                        <w:p w14:paraId="349706D6" w14:textId="77777777" w:rsidR="00650C81" w:rsidRPr="00C371E5" w:rsidRDefault="00F10C4C" w:rsidP="00650C81">
                          <w:pPr>
                            <w:rPr>
                              <w:sz w:val="2"/>
                              <w:szCs w:val="2"/>
                            </w:rPr>
                          </w:pPr>
                        </w:p>
                        <w:p w14:paraId="20EDFF5C" w14:textId="77777777" w:rsidR="00650C81" w:rsidRPr="00D27380" w:rsidRDefault="004802AB" w:rsidP="00650C81">
                          <w:pPr>
                            <w:jc w:val="center"/>
                            <w:rPr>
                              <w:rFonts w:ascii="Poppins" w:hAnsi="Poppins"/>
                              <w:sz w:val="14"/>
                              <w:szCs w:val="14"/>
                            </w:rPr>
                          </w:pPr>
                          <w:r w:rsidRPr="00D27380">
                            <w:rPr>
                              <w:rFonts w:ascii="Poppins" w:hAnsi="Poppins"/>
                              <w:sz w:val="14"/>
                              <w:szCs w:val="14"/>
                            </w:rPr>
                            <w:t>Säge,</w:t>
                          </w:r>
                          <w:r>
                            <w:rPr>
                              <w:rFonts w:ascii="Poppins" w:hAnsi="Poppins"/>
                              <w:sz w:val="14"/>
                              <w:szCs w:val="14"/>
                            </w:rPr>
                            <w:t xml:space="preserve"> </w:t>
                          </w:r>
                          <w:r w:rsidRPr="00D27380">
                            <w:rPr>
                              <w:rFonts w:ascii="Poppins" w:hAnsi="Poppins"/>
                              <w:sz w:val="14"/>
                              <w:szCs w:val="14"/>
                            </w:rPr>
                            <w:t>Bau,</w:t>
                          </w:r>
                          <w:r>
                            <w:rPr>
                              <w:rFonts w:ascii="Poppins" w:hAnsi="Poppins"/>
                              <w:sz w:val="14"/>
                              <w:szCs w:val="14"/>
                            </w:rPr>
                            <w:t xml:space="preserve"> </w:t>
                          </w:r>
                          <w:r w:rsidRPr="00D27380">
                            <w:rPr>
                              <w:rFonts w:ascii="Poppins" w:hAnsi="Poppins"/>
                              <w:sz w:val="14"/>
                              <w:szCs w:val="14"/>
                            </w:rPr>
                            <w:t>Möbel,</w:t>
                          </w:r>
                        </w:p>
                        <w:p w14:paraId="656A2810" w14:textId="77777777" w:rsidR="00650C81" w:rsidRPr="00BD6E45" w:rsidRDefault="004802AB" w:rsidP="00650C81">
                          <w:pPr>
                            <w:jc w:val="center"/>
                            <w:rPr>
                              <w:b/>
                              <w:sz w:val="14"/>
                              <w:szCs w:val="14"/>
                            </w:rPr>
                          </w:pPr>
                          <w:r w:rsidRPr="00D27380">
                            <w:rPr>
                              <w:rFonts w:ascii="Poppins" w:hAnsi="Poppins"/>
                              <w:sz w:val="14"/>
                              <w:szCs w:val="14"/>
                            </w:rPr>
                            <w:t>Ski</w:t>
                          </w:r>
                          <w:r>
                            <w:rPr>
                              <w:rFonts w:ascii="Poppins" w:hAnsi="Poppins"/>
                              <w:sz w:val="14"/>
                              <w:szCs w:val="14"/>
                            </w:rPr>
                            <w:t xml:space="preserve"> </w:t>
                          </w:r>
                          <w:r w:rsidRPr="00D27380">
                            <w:rPr>
                              <w:rFonts w:ascii="Poppins" w:hAnsi="Poppins"/>
                              <w:sz w:val="14"/>
                              <w:szCs w:val="14"/>
                            </w:rPr>
                            <w:t>&amp;</w:t>
                          </w:r>
                          <w:r>
                            <w:rPr>
                              <w:rFonts w:ascii="Poppins" w:hAnsi="Poppins"/>
                              <w:sz w:val="14"/>
                              <w:szCs w:val="14"/>
                            </w:rPr>
                            <w:t xml:space="preserve"> </w:t>
                          </w:r>
                          <w:r w:rsidRPr="00D27380">
                            <w:rPr>
                              <w:rFonts w:ascii="Poppins" w:hAnsi="Poppins"/>
                              <w:sz w:val="14"/>
                              <w:szCs w:val="14"/>
                            </w:rPr>
                            <w:t>Platten</w:t>
                          </w:r>
                          <w:r>
                            <w:rPr>
                              <w:rFonts w:ascii="Poppins" w:hAnsi="Poppins"/>
                              <w:sz w:val="14"/>
                              <w:szCs w:val="14"/>
                            </w:rPr>
                            <w:t xml:space="preserve"> </w:t>
                          </w:r>
                          <w:r w:rsidRPr="00D27380">
                            <w:rPr>
                              <w:rFonts w:ascii="Poppins" w:hAnsi="Poppins"/>
                              <w:sz w:val="14"/>
                              <w:szCs w:val="14"/>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7365" id="Textfeld 38" o:spid="_x0000_s1027" type="#_x0000_t202" style="position:absolute;margin-left:377.5pt;margin-top:15.05pt;width:81.25pt;height:9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" filled="f" strokeweight=".5pt">
              <v:stroke opacity="0"/>
              <v:textbox>
                <w:txbxContent>
                  <w:p w14:paraId="58B86211" w14:textId="77777777" w:rsidR="00650C81" w:rsidRDefault="004802AB" w:rsidP="00650C81">
                    <w:pPr>
                      <w:jc w:val="center"/>
                    </w:pPr>
                    <w:r>
                      <w:rPr>
                        <w:noProof/>
                        <w:lang w:eastAsia="de-DE"/>
                      </w:rPr>
                      <w:drawing>
                        <wp:inline distT="0" distB="0" distL="0" distR="0" wp14:anchorId="0E497C8C" wp14:editId="343BB132">
                          <wp:extent cx="463550" cy="464400"/>
                          <wp:effectExtent l="0" t="0" r="0" b="0"/>
                          <wp:docPr id="43" name="Bild 43" descr="../../../../Volumes/Projekte%20ab%202017/Fachverband%20der%20Holzindustrie/2020/CD_2020/Word%20Vorlage/_19102020/Icons%20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Projekte%20ab%202017/Fachverband%20der%20Holzindustrie/2020/CD_2020/Word%20Vorlage/_19102020/Icons%20ohne"/>
                                  <pic:cNvPicPr>
                                    <a:picLocks noChangeAspect="1" noChangeArrowheads="1"/>
                                  </pic:cNvPicPr>
                                </pic:nvPicPr>
                                <pic:blipFill rotWithShape="1">
                                  <a:blip r:embed="rId2">
                                    <a:extLst>
                                      <a:ext uri="{28A0092B-C50C-407E-A947-70E740481C1C}">
                                        <a14:useLocalDpi xmlns:a14="http://schemas.microsoft.com/office/drawing/2010/main" val="0"/>
                                      </a:ext>
                                    </a:extLst>
                                  </a:blip>
                                  <a:srcRect l="-2084" t="-2179" r="-2084" b="-2179"/>
                                  <a:stretch/>
                                </pic:blipFill>
                                <pic:spPr bwMode="auto">
                                  <a:xfrm>
                                    <a:off x="0" y="0"/>
                                    <a:ext cx="487508" cy="488402"/>
                                  </a:xfrm>
                                  <a:prstGeom prst="rect">
                                    <a:avLst/>
                                  </a:prstGeom>
                                  <a:noFill/>
                                  <a:ln>
                                    <a:noFill/>
                                  </a:ln>
                                  <a:extLst>
                                    <a:ext uri="{53640926-AAD7-44D8-BBD7-CCE9431645EC}">
                                      <a14:shadowObscured xmlns:a14="http://schemas.microsoft.com/office/drawing/2010/main"/>
                                    </a:ext>
                                  </a:extLst>
                                </pic:spPr>
                              </pic:pic>
                            </a:graphicData>
                          </a:graphic>
                        </wp:inline>
                      </w:drawing>
                    </w:r>
                  </w:p>
                  <w:p w14:paraId="349706D6" w14:textId="77777777" w:rsidR="00650C81" w:rsidRPr="00C371E5" w:rsidRDefault="00F10C4C" w:rsidP="00650C81">
                    <w:pPr>
                      <w:rPr>
                        <w:sz w:val="2"/>
                        <w:szCs w:val="2"/>
                      </w:rPr>
                    </w:pPr>
                  </w:p>
                  <w:p w14:paraId="20EDFF5C" w14:textId="77777777" w:rsidR="00650C81" w:rsidRPr="00D27380" w:rsidRDefault="004802AB" w:rsidP="00650C81">
                    <w:pPr>
                      <w:jc w:val="center"/>
                      <w:rPr>
                        <w:rFonts w:ascii="Poppins" w:hAnsi="Poppins"/>
                        <w:sz w:val="14"/>
                        <w:szCs w:val="14"/>
                      </w:rPr>
                    </w:pPr>
                    <w:r w:rsidRPr="00D27380">
                      <w:rPr>
                        <w:rFonts w:ascii="Poppins" w:hAnsi="Poppins"/>
                        <w:sz w:val="14"/>
                        <w:szCs w:val="14"/>
                      </w:rPr>
                      <w:t>Säge,</w:t>
                    </w:r>
                    <w:r>
                      <w:rPr>
                        <w:rFonts w:ascii="Poppins" w:hAnsi="Poppins"/>
                        <w:sz w:val="14"/>
                        <w:szCs w:val="14"/>
                      </w:rPr>
                      <w:t xml:space="preserve"> </w:t>
                    </w:r>
                    <w:r w:rsidRPr="00D27380">
                      <w:rPr>
                        <w:rFonts w:ascii="Poppins" w:hAnsi="Poppins"/>
                        <w:sz w:val="14"/>
                        <w:szCs w:val="14"/>
                      </w:rPr>
                      <w:t>Bau,</w:t>
                    </w:r>
                    <w:r>
                      <w:rPr>
                        <w:rFonts w:ascii="Poppins" w:hAnsi="Poppins"/>
                        <w:sz w:val="14"/>
                        <w:szCs w:val="14"/>
                      </w:rPr>
                      <w:t xml:space="preserve"> </w:t>
                    </w:r>
                    <w:r w:rsidRPr="00D27380">
                      <w:rPr>
                        <w:rFonts w:ascii="Poppins" w:hAnsi="Poppins"/>
                        <w:sz w:val="14"/>
                        <w:szCs w:val="14"/>
                      </w:rPr>
                      <w:t>Möbel,</w:t>
                    </w:r>
                  </w:p>
                  <w:p w14:paraId="656A2810" w14:textId="77777777" w:rsidR="00650C81" w:rsidRPr="00BD6E45" w:rsidRDefault="004802AB" w:rsidP="00650C81">
                    <w:pPr>
                      <w:jc w:val="center"/>
                      <w:rPr>
                        <w:b/>
                        <w:sz w:val="14"/>
                        <w:szCs w:val="14"/>
                      </w:rPr>
                    </w:pPr>
                    <w:r w:rsidRPr="00D27380">
                      <w:rPr>
                        <w:rFonts w:ascii="Poppins" w:hAnsi="Poppins"/>
                        <w:sz w:val="14"/>
                        <w:szCs w:val="14"/>
                      </w:rPr>
                      <w:t>Ski</w:t>
                    </w:r>
                    <w:r>
                      <w:rPr>
                        <w:rFonts w:ascii="Poppins" w:hAnsi="Poppins"/>
                        <w:sz w:val="14"/>
                        <w:szCs w:val="14"/>
                      </w:rPr>
                      <w:t xml:space="preserve"> </w:t>
                    </w:r>
                    <w:r w:rsidRPr="00D27380">
                      <w:rPr>
                        <w:rFonts w:ascii="Poppins" w:hAnsi="Poppins"/>
                        <w:sz w:val="14"/>
                        <w:szCs w:val="14"/>
                      </w:rPr>
                      <w:t>&amp;</w:t>
                    </w:r>
                    <w:r>
                      <w:rPr>
                        <w:rFonts w:ascii="Poppins" w:hAnsi="Poppins"/>
                        <w:sz w:val="14"/>
                        <w:szCs w:val="14"/>
                      </w:rPr>
                      <w:t xml:space="preserve"> </w:t>
                    </w:r>
                    <w:r w:rsidRPr="00D27380">
                      <w:rPr>
                        <w:rFonts w:ascii="Poppins" w:hAnsi="Poppins"/>
                        <w:sz w:val="14"/>
                        <w:szCs w:val="14"/>
                      </w:rPr>
                      <w:t>Platten</w:t>
                    </w:r>
                    <w:r>
                      <w:rPr>
                        <w:rFonts w:ascii="Poppins" w:hAnsi="Poppins"/>
                        <w:sz w:val="14"/>
                        <w:szCs w:val="14"/>
                      </w:rPr>
                      <w:t xml:space="preserve"> </w:t>
                    </w:r>
                    <w:r w:rsidRPr="00D27380">
                      <w:rPr>
                        <w:rFonts w:ascii="Poppins" w:hAnsi="Poppins"/>
                        <w:sz w:val="14"/>
                        <w:szCs w:val="14"/>
                      </w:rPr>
                      <w:t>Industrie</w:t>
                    </w:r>
                  </w:p>
                </w:txbxContent>
              </v:textbox>
            </v:shape>
          </w:pict>
        </mc:Fallback>
      </mc:AlternateContent>
    </w:r>
    <w:r>
      <w:rPr>
        <w:noProof/>
        <w:lang w:eastAsia="de-DE"/>
      </w:rPr>
      <mc:AlternateContent>
        <mc:Choice Requires="wps">
          <w:drawing>
            <wp:anchor distT="0" distB="0" distL="114300" distR="114300" simplePos="0" relativeHeight="251658752" behindDoc="0" locked="0" layoutInCell="1" allowOverlap="1" wp14:anchorId="3362B716" wp14:editId="6D1688B4">
              <wp:simplePos x="0" y="0"/>
              <wp:positionH relativeFrom="column">
                <wp:posOffset>3771900</wp:posOffset>
              </wp:positionH>
              <wp:positionV relativeFrom="paragraph">
                <wp:posOffset>199390</wp:posOffset>
              </wp:positionV>
              <wp:extent cx="911225" cy="113665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911225" cy="1136650"/>
                      </a:xfrm>
                      <a:prstGeom prst="rect">
                        <a:avLst/>
                      </a:prstGeom>
                      <a:noFill/>
                      <a:ln w="6350">
                        <a:solidFill>
                          <a:prstClr val="black">
                            <a:alpha val="0"/>
                          </a:prstClr>
                        </a:solidFill>
                      </a:ln>
                    </wps:spPr>
                    <wps:txbx>
                      <w:txbxContent>
                        <w:p w14:paraId="710996B0" w14:textId="77777777" w:rsidR="00650C81" w:rsidRDefault="004802AB" w:rsidP="00650C81">
                          <w:pPr>
                            <w:jc w:val="center"/>
                          </w:pPr>
                          <w:r>
                            <w:rPr>
                              <w:noProof/>
                              <w:lang w:eastAsia="de-DE"/>
                            </w:rPr>
                            <w:drawing>
                              <wp:inline distT="0" distB="0" distL="0" distR="0" wp14:anchorId="437F6F36" wp14:editId="0ADA4429">
                                <wp:extent cx="463550" cy="464400"/>
                                <wp:effectExtent l="0" t="0" r="0" b="0"/>
                                <wp:docPr id="42" name="Bild 42" descr="../../../../Volumes/Projekte%20ab%202017/Fachverband%20der%20Holzindustrie/2020/CD_2020/Word%20Vorlage/_19102020/Icons%20ohne%20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Projekte%20ab%202017/Fachverband%20der%20Holzindustrie/2020/CD_2020/Word%20Vorlage/_19102020/Icons%20ohne%20ra"/>
                                        <pic:cNvPicPr>
                                          <a:picLocks noChangeAspect="1" noChangeArrowheads="1"/>
                                        </pic:cNvPicPr>
                                      </pic:nvPicPr>
                                      <pic:blipFill rotWithShape="1">
                                        <a:blip r:embed="rId3">
                                          <a:extLst>
                                            <a:ext uri="{28A0092B-C50C-407E-A947-70E740481C1C}">
                                              <a14:useLocalDpi xmlns:a14="http://schemas.microsoft.com/office/drawing/2010/main" val="0"/>
                                            </a:ext>
                                          </a:extLst>
                                        </a:blip>
                                        <a:srcRect l="-2314" t="-2411" r="-2314" b="-2411"/>
                                        <a:stretch/>
                                      </pic:blipFill>
                                      <pic:spPr bwMode="auto">
                                        <a:xfrm>
                                          <a:off x="0" y="0"/>
                                          <a:ext cx="527339" cy="528306"/>
                                        </a:xfrm>
                                        <a:prstGeom prst="rect">
                                          <a:avLst/>
                                        </a:prstGeom>
                                        <a:noFill/>
                                        <a:ln>
                                          <a:noFill/>
                                        </a:ln>
                                        <a:extLst>
                                          <a:ext uri="{53640926-AAD7-44D8-BBD7-CCE9431645EC}">
                                            <a14:shadowObscured xmlns:a14="http://schemas.microsoft.com/office/drawing/2010/main"/>
                                          </a:ext>
                                        </a:extLst>
                                      </pic:spPr>
                                    </pic:pic>
                                  </a:graphicData>
                                </a:graphic>
                              </wp:inline>
                            </w:drawing>
                          </w:r>
                        </w:p>
                        <w:p w14:paraId="17E6E1BD" w14:textId="77777777" w:rsidR="00650C81" w:rsidRPr="00C371E5" w:rsidRDefault="00F10C4C" w:rsidP="00650C81">
                          <w:pPr>
                            <w:rPr>
                              <w:sz w:val="2"/>
                              <w:szCs w:val="2"/>
                            </w:rPr>
                          </w:pPr>
                        </w:p>
                        <w:p w14:paraId="0F6ED69F" w14:textId="77777777" w:rsidR="00650C81" w:rsidRPr="00D27380" w:rsidRDefault="004802AB" w:rsidP="00650C81">
                          <w:pPr>
                            <w:jc w:val="center"/>
                            <w:rPr>
                              <w:rFonts w:ascii="Poppins" w:hAnsi="Poppins"/>
                              <w:sz w:val="14"/>
                              <w:szCs w:val="14"/>
                            </w:rPr>
                          </w:pPr>
                          <w:r w:rsidRPr="00D27380">
                            <w:rPr>
                              <w:rFonts w:ascii="Poppins" w:hAnsi="Poppins"/>
                              <w:sz w:val="14"/>
                              <w:szCs w:val="14"/>
                            </w:rPr>
                            <w:t>2</w:t>
                          </w:r>
                          <w:r>
                            <w:rPr>
                              <w:rFonts w:ascii="Poppins" w:hAnsi="Poppins"/>
                              <w:sz w:val="14"/>
                              <w:szCs w:val="14"/>
                            </w:rPr>
                            <w:t>7</w:t>
                          </w:r>
                          <w:r w:rsidRPr="00D27380">
                            <w:rPr>
                              <w:rFonts w:ascii="Poppins" w:hAnsi="Poppins"/>
                              <w:sz w:val="14"/>
                              <w:szCs w:val="14"/>
                            </w:rPr>
                            <w:t>.</w:t>
                          </w:r>
                          <w:r>
                            <w:rPr>
                              <w:rFonts w:ascii="Poppins" w:hAnsi="Poppins"/>
                              <w:sz w:val="14"/>
                              <w:szCs w:val="14"/>
                            </w:rPr>
                            <w:t>989</w:t>
                          </w:r>
                        </w:p>
                        <w:p w14:paraId="2A2C45C3" w14:textId="77777777" w:rsidR="00650C81" w:rsidRPr="00D27380" w:rsidRDefault="004802AB" w:rsidP="00650C81">
                          <w:pPr>
                            <w:jc w:val="center"/>
                            <w:rPr>
                              <w:rFonts w:ascii="Poppins" w:hAnsi="Poppins"/>
                              <w:sz w:val="14"/>
                              <w:szCs w:val="14"/>
                            </w:rPr>
                          </w:pPr>
                          <w:r w:rsidRPr="00D27380">
                            <w:rPr>
                              <w:rFonts w:ascii="Poppins" w:hAnsi="Poppins"/>
                              <w:sz w:val="14"/>
                              <w:szCs w:val="14"/>
                            </w:rPr>
                            <w:t>Arbeitnehmer</w:t>
                          </w:r>
                        </w:p>
                        <w:p w14:paraId="7F7D25EC" w14:textId="77777777" w:rsidR="00650C81" w:rsidRPr="00D27380" w:rsidRDefault="004802AB" w:rsidP="00650C81">
                          <w:pPr>
                            <w:jc w:val="center"/>
                            <w:rPr>
                              <w:rFonts w:ascii="Poppins" w:hAnsi="Poppins"/>
                              <w:sz w:val="14"/>
                              <w:szCs w:val="14"/>
                            </w:rPr>
                          </w:pPr>
                          <w:r w:rsidRPr="00D27380">
                            <w:rPr>
                              <w:rFonts w:ascii="Poppins" w:hAnsi="Poppins"/>
                              <w:sz w:val="14"/>
                              <w:szCs w:val="14"/>
                            </w:rPr>
                            <w:t>20</w:t>
                          </w:r>
                          <w:r>
                            <w:rPr>
                              <w:rFonts w:ascii="Poppins" w:hAnsi="Poppins"/>
                              <w:sz w:val="14"/>
                              <w:szCs w:val="1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B716" id="Textfeld 37" o:spid="_x0000_s1028" type="#_x0000_t202" style="position:absolute;margin-left:297pt;margin-top:15.7pt;width:71.7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" filled="f" strokeweight=".5pt">
              <v:stroke opacity="0"/>
              <v:textbox>
                <w:txbxContent>
                  <w:p w14:paraId="710996B0" w14:textId="77777777" w:rsidR="00650C81" w:rsidRDefault="004802AB" w:rsidP="00650C81">
                    <w:pPr>
                      <w:jc w:val="center"/>
                    </w:pPr>
                    <w:r>
                      <w:rPr>
                        <w:noProof/>
                        <w:lang w:eastAsia="de-DE"/>
                      </w:rPr>
                      <w:drawing>
                        <wp:inline distT="0" distB="0" distL="0" distR="0" wp14:anchorId="437F6F36" wp14:editId="0ADA4429">
                          <wp:extent cx="463550" cy="464400"/>
                          <wp:effectExtent l="0" t="0" r="0" b="0"/>
                          <wp:docPr id="42" name="Bild 42" descr="../../../../Volumes/Projekte%20ab%202017/Fachverband%20der%20Holzindustrie/2020/CD_2020/Word%20Vorlage/_19102020/Icons%20ohne%20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Projekte%20ab%202017/Fachverband%20der%20Holzindustrie/2020/CD_2020/Word%20Vorlage/_19102020/Icons%20ohne%20ra"/>
                                  <pic:cNvPicPr>
                                    <a:picLocks noChangeAspect="1" noChangeArrowheads="1"/>
                                  </pic:cNvPicPr>
                                </pic:nvPicPr>
                                <pic:blipFill rotWithShape="1">
                                  <a:blip r:embed="rId3">
                                    <a:extLst>
                                      <a:ext uri="{28A0092B-C50C-407E-A947-70E740481C1C}">
                                        <a14:useLocalDpi xmlns:a14="http://schemas.microsoft.com/office/drawing/2010/main" val="0"/>
                                      </a:ext>
                                    </a:extLst>
                                  </a:blip>
                                  <a:srcRect l="-2314" t="-2411" r="-2314" b="-2411"/>
                                  <a:stretch/>
                                </pic:blipFill>
                                <pic:spPr bwMode="auto">
                                  <a:xfrm>
                                    <a:off x="0" y="0"/>
                                    <a:ext cx="527339" cy="528306"/>
                                  </a:xfrm>
                                  <a:prstGeom prst="rect">
                                    <a:avLst/>
                                  </a:prstGeom>
                                  <a:noFill/>
                                  <a:ln>
                                    <a:noFill/>
                                  </a:ln>
                                  <a:extLst>
                                    <a:ext uri="{53640926-AAD7-44D8-BBD7-CCE9431645EC}">
                                      <a14:shadowObscured xmlns:a14="http://schemas.microsoft.com/office/drawing/2010/main"/>
                                    </a:ext>
                                  </a:extLst>
                                </pic:spPr>
                              </pic:pic>
                            </a:graphicData>
                          </a:graphic>
                        </wp:inline>
                      </w:drawing>
                    </w:r>
                  </w:p>
                  <w:p w14:paraId="17E6E1BD" w14:textId="77777777" w:rsidR="00650C81" w:rsidRPr="00C371E5" w:rsidRDefault="00F10C4C" w:rsidP="00650C81">
                    <w:pPr>
                      <w:rPr>
                        <w:sz w:val="2"/>
                        <w:szCs w:val="2"/>
                      </w:rPr>
                    </w:pPr>
                  </w:p>
                  <w:p w14:paraId="0F6ED69F" w14:textId="77777777" w:rsidR="00650C81" w:rsidRPr="00D27380" w:rsidRDefault="004802AB" w:rsidP="00650C81">
                    <w:pPr>
                      <w:jc w:val="center"/>
                      <w:rPr>
                        <w:rFonts w:ascii="Poppins" w:hAnsi="Poppins"/>
                        <w:sz w:val="14"/>
                        <w:szCs w:val="14"/>
                      </w:rPr>
                    </w:pPr>
                    <w:r w:rsidRPr="00D27380">
                      <w:rPr>
                        <w:rFonts w:ascii="Poppins" w:hAnsi="Poppins"/>
                        <w:sz w:val="14"/>
                        <w:szCs w:val="14"/>
                      </w:rPr>
                      <w:t>2</w:t>
                    </w:r>
                    <w:r>
                      <w:rPr>
                        <w:rFonts w:ascii="Poppins" w:hAnsi="Poppins"/>
                        <w:sz w:val="14"/>
                        <w:szCs w:val="14"/>
                      </w:rPr>
                      <w:t>7</w:t>
                    </w:r>
                    <w:r w:rsidRPr="00D27380">
                      <w:rPr>
                        <w:rFonts w:ascii="Poppins" w:hAnsi="Poppins"/>
                        <w:sz w:val="14"/>
                        <w:szCs w:val="14"/>
                      </w:rPr>
                      <w:t>.</w:t>
                    </w:r>
                    <w:r>
                      <w:rPr>
                        <w:rFonts w:ascii="Poppins" w:hAnsi="Poppins"/>
                        <w:sz w:val="14"/>
                        <w:szCs w:val="14"/>
                      </w:rPr>
                      <w:t>989</w:t>
                    </w:r>
                  </w:p>
                  <w:p w14:paraId="2A2C45C3" w14:textId="77777777" w:rsidR="00650C81" w:rsidRPr="00D27380" w:rsidRDefault="004802AB" w:rsidP="00650C81">
                    <w:pPr>
                      <w:jc w:val="center"/>
                      <w:rPr>
                        <w:rFonts w:ascii="Poppins" w:hAnsi="Poppins"/>
                        <w:sz w:val="14"/>
                        <w:szCs w:val="14"/>
                      </w:rPr>
                    </w:pPr>
                    <w:r w:rsidRPr="00D27380">
                      <w:rPr>
                        <w:rFonts w:ascii="Poppins" w:hAnsi="Poppins"/>
                        <w:sz w:val="14"/>
                        <w:szCs w:val="14"/>
                      </w:rPr>
                      <w:t>Arbeitnehmer</w:t>
                    </w:r>
                  </w:p>
                  <w:p w14:paraId="7F7D25EC" w14:textId="77777777" w:rsidR="00650C81" w:rsidRPr="00D27380" w:rsidRDefault="004802AB" w:rsidP="00650C81">
                    <w:pPr>
                      <w:jc w:val="center"/>
                      <w:rPr>
                        <w:rFonts w:ascii="Poppins" w:hAnsi="Poppins"/>
                        <w:sz w:val="14"/>
                        <w:szCs w:val="14"/>
                      </w:rPr>
                    </w:pPr>
                    <w:r w:rsidRPr="00D27380">
                      <w:rPr>
                        <w:rFonts w:ascii="Poppins" w:hAnsi="Poppins"/>
                        <w:sz w:val="14"/>
                        <w:szCs w:val="14"/>
                      </w:rPr>
                      <w:t>20</w:t>
                    </w:r>
                    <w:r>
                      <w:rPr>
                        <w:rFonts w:ascii="Poppins" w:hAnsi="Poppins"/>
                        <w:sz w:val="14"/>
                        <w:szCs w:val="14"/>
                      </w:rPr>
                      <w:t>20</w:t>
                    </w:r>
                  </w:p>
                </w:txbxContent>
              </v:textbox>
            </v:shape>
          </w:pict>
        </mc:Fallback>
      </mc:AlternateContent>
    </w:r>
    <w:r>
      <w:rPr>
        <w:noProof/>
        <w:lang w:eastAsia="de-DE"/>
      </w:rPr>
      <mc:AlternateContent>
        <mc:Choice Requires="wps">
          <w:drawing>
            <wp:anchor distT="0" distB="0" distL="114300" distR="114300" simplePos="0" relativeHeight="251657728" behindDoc="0" locked="0" layoutInCell="1" allowOverlap="1" wp14:anchorId="148746B2" wp14:editId="24AFE452">
              <wp:simplePos x="0" y="0"/>
              <wp:positionH relativeFrom="column">
                <wp:posOffset>1593850</wp:posOffset>
              </wp:positionH>
              <wp:positionV relativeFrom="paragraph">
                <wp:posOffset>191135</wp:posOffset>
              </wp:positionV>
              <wp:extent cx="917575" cy="113538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917575" cy="1135380"/>
                      </a:xfrm>
                      <a:prstGeom prst="rect">
                        <a:avLst/>
                      </a:prstGeom>
                      <a:noFill/>
                      <a:ln w="6350">
                        <a:solidFill>
                          <a:prstClr val="black">
                            <a:alpha val="0"/>
                          </a:prstClr>
                        </a:solidFill>
                      </a:ln>
                    </wps:spPr>
                    <wps:txbx>
                      <w:txbxContent>
                        <w:p w14:paraId="72758EB1" w14:textId="77777777" w:rsidR="00650C81" w:rsidRDefault="004802AB" w:rsidP="00650C81">
                          <w:pPr>
                            <w:jc w:val="center"/>
                          </w:pPr>
                          <w:r>
                            <w:rPr>
                              <w:noProof/>
                              <w:lang w:eastAsia="de-DE"/>
                            </w:rPr>
                            <w:drawing>
                              <wp:inline distT="0" distB="0" distL="0" distR="0" wp14:anchorId="6ADCE98C" wp14:editId="37F89FC3">
                                <wp:extent cx="463550" cy="464400"/>
                                <wp:effectExtent l="0" t="0" r="0" b="0"/>
                                <wp:docPr id="41" name="Bild 41"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Projekte%20ab%202017/Fachverband%20der%20Holzindustrie/2020/CD_2020/Word%20Vorlage/_19102020/Icons%2"/>
                                        <pic:cNvPicPr>
                                          <a:picLocks noChangeAspect="1" noChangeArrowheads="1"/>
                                        </pic:cNvPicPr>
                                      </pic:nvPicPr>
                                      <pic:blipFill rotWithShape="1">
                                        <a:blip r:embed="rId4">
                                          <a:extLst>
                                            <a:ext uri="{28A0092B-C50C-407E-A947-70E740481C1C}">
                                              <a14:useLocalDpi xmlns:a14="http://schemas.microsoft.com/office/drawing/2010/main" val="0"/>
                                            </a:ext>
                                          </a:extLst>
                                        </a:blip>
                                        <a:srcRect l="-1484" t="-1578" r="-1484" b="-1578"/>
                                        <a:stretch/>
                                      </pic:blipFill>
                                      <pic:spPr bwMode="auto">
                                        <a:xfrm>
                                          <a:off x="0" y="0"/>
                                          <a:ext cx="481896" cy="482780"/>
                                        </a:xfrm>
                                        <a:prstGeom prst="rect">
                                          <a:avLst/>
                                        </a:prstGeom>
                                        <a:noFill/>
                                        <a:ln>
                                          <a:noFill/>
                                        </a:ln>
                                        <a:extLst>
                                          <a:ext uri="{53640926-AAD7-44D8-BBD7-CCE9431645EC}">
                                            <a14:shadowObscured xmlns:a14="http://schemas.microsoft.com/office/drawing/2010/main"/>
                                          </a:ext>
                                        </a:extLst>
                                      </pic:spPr>
                                    </pic:pic>
                                  </a:graphicData>
                                </a:graphic>
                              </wp:inline>
                            </w:drawing>
                          </w:r>
                        </w:p>
                        <w:p w14:paraId="22F0062D" w14:textId="77777777" w:rsidR="00650C81" w:rsidRPr="00C371E5" w:rsidRDefault="00F10C4C" w:rsidP="00650C81">
                          <w:pPr>
                            <w:jc w:val="center"/>
                            <w:rPr>
                              <w:sz w:val="2"/>
                              <w:szCs w:val="2"/>
                            </w:rPr>
                          </w:pPr>
                        </w:p>
                        <w:p w14:paraId="6D29B926" w14:textId="77777777" w:rsidR="00650C81" w:rsidRPr="00D27380" w:rsidRDefault="004802AB" w:rsidP="00650C81">
                          <w:pPr>
                            <w:jc w:val="center"/>
                            <w:rPr>
                              <w:rFonts w:ascii="Poppins" w:hAnsi="Poppins"/>
                              <w:sz w:val="14"/>
                              <w:szCs w:val="14"/>
                            </w:rPr>
                          </w:pPr>
                          <w:r w:rsidRPr="00D27380">
                            <w:rPr>
                              <w:rFonts w:ascii="Poppins" w:hAnsi="Poppins"/>
                              <w:sz w:val="14"/>
                              <w:szCs w:val="14"/>
                            </w:rPr>
                            <w:t>Export</w:t>
                          </w:r>
                        </w:p>
                        <w:p w14:paraId="74B0C79C" w14:textId="77777777" w:rsidR="00650C81" w:rsidRPr="00D27380" w:rsidRDefault="004802AB" w:rsidP="00650C81">
                          <w:pPr>
                            <w:jc w:val="center"/>
                            <w:rPr>
                              <w:rFonts w:ascii="Poppins" w:hAnsi="Poppins"/>
                              <w:sz w:val="14"/>
                              <w:szCs w:val="14"/>
                            </w:rPr>
                          </w:pPr>
                          <w:r w:rsidRPr="00D27380">
                            <w:rPr>
                              <w:rFonts w:ascii="Poppins" w:hAnsi="Poppins"/>
                              <w:sz w:val="14"/>
                              <w:szCs w:val="14"/>
                            </w:rPr>
                            <w:t>5,</w:t>
                          </w:r>
                          <w:r>
                            <w:rPr>
                              <w:rFonts w:ascii="Poppins" w:hAnsi="Poppins"/>
                              <w:sz w:val="14"/>
                              <w:szCs w:val="14"/>
                            </w:rPr>
                            <w:t xml:space="preserve">63 </w:t>
                          </w:r>
                          <w:r w:rsidRPr="00D27380">
                            <w:rPr>
                              <w:rFonts w:ascii="Poppins" w:hAnsi="Poppins"/>
                              <w:sz w:val="14"/>
                              <w:szCs w:val="14"/>
                            </w:rPr>
                            <w:t>Mrd.</w:t>
                          </w:r>
                          <w:r>
                            <w:rPr>
                              <w:rFonts w:ascii="Poppins" w:hAnsi="Poppins"/>
                              <w:sz w:val="14"/>
                              <w:szCs w:val="14"/>
                            </w:rPr>
                            <w:t xml:space="preserve"> </w:t>
                          </w:r>
                          <w:r w:rsidRPr="00D27380">
                            <w:rPr>
                              <w:rFonts w:ascii="Poppins" w:hAnsi="Poppins"/>
                              <w:sz w:val="14"/>
                              <w:szCs w:val="14"/>
                            </w:rPr>
                            <w:t>Euro</w:t>
                          </w:r>
                        </w:p>
                        <w:p w14:paraId="3CE69F96" w14:textId="77777777" w:rsidR="00650C81" w:rsidRPr="00D27380" w:rsidRDefault="004802AB" w:rsidP="00650C81">
                          <w:pPr>
                            <w:jc w:val="center"/>
                            <w:rPr>
                              <w:rFonts w:ascii="Poppins" w:hAnsi="Poppins"/>
                              <w:sz w:val="14"/>
                              <w:szCs w:val="14"/>
                            </w:rPr>
                          </w:pPr>
                          <w:r w:rsidRPr="00D27380">
                            <w:rPr>
                              <w:rFonts w:ascii="Poppins" w:hAnsi="Poppins"/>
                              <w:sz w:val="14"/>
                              <w:szCs w:val="14"/>
                            </w:rPr>
                            <w:t>20</w:t>
                          </w:r>
                          <w:r>
                            <w:rPr>
                              <w:rFonts w:ascii="Poppins" w:hAnsi="Poppins"/>
                              <w:sz w:val="14"/>
                              <w:szCs w:val="1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46B2" id="Textfeld 36" o:spid="_x0000_s1029" type="#_x0000_t202" style="position:absolute;margin-left:125.5pt;margin-top:15.05pt;width:72.25pt;height:8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" filled="f" strokeweight=".5pt">
              <v:stroke opacity="0"/>
              <v:textbox>
                <w:txbxContent>
                  <w:p w14:paraId="72758EB1" w14:textId="77777777" w:rsidR="00650C81" w:rsidRDefault="004802AB" w:rsidP="00650C81">
                    <w:pPr>
                      <w:jc w:val="center"/>
                    </w:pPr>
                    <w:r>
                      <w:rPr>
                        <w:noProof/>
                        <w:lang w:eastAsia="de-DE"/>
                      </w:rPr>
                      <w:drawing>
                        <wp:inline distT="0" distB="0" distL="0" distR="0" wp14:anchorId="6ADCE98C" wp14:editId="37F89FC3">
                          <wp:extent cx="463550" cy="464400"/>
                          <wp:effectExtent l="0" t="0" r="0" b="0"/>
                          <wp:docPr id="41" name="Bild 41"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Projekte%20ab%202017/Fachverband%20der%20Holzindustrie/2020/CD_2020/Word%20Vorlage/_19102020/Icons%2"/>
                                  <pic:cNvPicPr>
                                    <a:picLocks noChangeAspect="1" noChangeArrowheads="1"/>
                                  </pic:cNvPicPr>
                                </pic:nvPicPr>
                                <pic:blipFill rotWithShape="1">
                                  <a:blip r:embed="rId4">
                                    <a:extLst>
                                      <a:ext uri="{28A0092B-C50C-407E-A947-70E740481C1C}">
                                        <a14:useLocalDpi xmlns:a14="http://schemas.microsoft.com/office/drawing/2010/main" val="0"/>
                                      </a:ext>
                                    </a:extLst>
                                  </a:blip>
                                  <a:srcRect l="-1484" t="-1578" r="-1484" b="-1578"/>
                                  <a:stretch/>
                                </pic:blipFill>
                                <pic:spPr bwMode="auto">
                                  <a:xfrm>
                                    <a:off x="0" y="0"/>
                                    <a:ext cx="481896" cy="482780"/>
                                  </a:xfrm>
                                  <a:prstGeom prst="rect">
                                    <a:avLst/>
                                  </a:prstGeom>
                                  <a:noFill/>
                                  <a:ln>
                                    <a:noFill/>
                                  </a:ln>
                                  <a:extLst>
                                    <a:ext uri="{53640926-AAD7-44D8-BBD7-CCE9431645EC}">
                                      <a14:shadowObscured xmlns:a14="http://schemas.microsoft.com/office/drawing/2010/main"/>
                                    </a:ext>
                                  </a:extLst>
                                </pic:spPr>
                              </pic:pic>
                            </a:graphicData>
                          </a:graphic>
                        </wp:inline>
                      </w:drawing>
                    </w:r>
                  </w:p>
                  <w:p w14:paraId="22F0062D" w14:textId="77777777" w:rsidR="00650C81" w:rsidRPr="00C371E5" w:rsidRDefault="00F10C4C" w:rsidP="00650C81">
                    <w:pPr>
                      <w:jc w:val="center"/>
                      <w:rPr>
                        <w:sz w:val="2"/>
                        <w:szCs w:val="2"/>
                      </w:rPr>
                    </w:pPr>
                  </w:p>
                  <w:p w14:paraId="6D29B926" w14:textId="77777777" w:rsidR="00650C81" w:rsidRPr="00D27380" w:rsidRDefault="004802AB" w:rsidP="00650C81">
                    <w:pPr>
                      <w:jc w:val="center"/>
                      <w:rPr>
                        <w:rFonts w:ascii="Poppins" w:hAnsi="Poppins"/>
                        <w:sz w:val="14"/>
                        <w:szCs w:val="14"/>
                      </w:rPr>
                    </w:pPr>
                    <w:r w:rsidRPr="00D27380">
                      <w:rPr>
                        <w:rFonts w:ascii="Poppins" w:hAnsi="Poppins"/>
                        <w:sz w:val="14"/>
                        <w:szCs w:val="14"/>
                      </w:rPr>
                      <w:t>Export</w:t>
                    </w:r>
                  </w:p>
                  <w:p w14:paraId="74B0C79C" w14:textId="77777777" w:rsidR="00650C81" w:rsidRPr="00D27380" w:rsidRDefault="004802AB" w:rsidP="00650C81">
                    <w:pPr>
                      <w:jc w:val="center"/>
                      <w:rPr>
                        <w:rFonts w:ascii="Poppins" w:hAnsi="Poppins"/>
                        <w:sz w:val="14"/>
                        <w:szCs w:val="14"/>
                      </w:rPr>
                    </w:pPr>
                    <w:r w:rsidRPr="00D27380">
                      <w:rPr>
                        <w:rFonts w:ascii="Poppins" w:hAnsi="Poppins"/>
                        <w:sz w:val="14"/>
                        <w:szCs w:val="14"/>
                      </w:rPr>
                      <w:t>5,</w:t>
                    </w:r>
                    <w:r>
                      <w:rPr>
                        <w:rFonts w:ascii="Poppins" w:hAnsi="Poppins"/>
                        <w:sz w:val="14"/>
                        <w:szCs w:val="14"/>
                      </w:rPr>
                      <w:t xml:space="preserve">63 </w:t>
                    </w:r>
                    <w:r w:rsidRPr="00D27380">
                      <w:rPr>
                        <w:rFonts w:ascii="Poppins" w:hAnsi="Poppins"/>
                        <w:sz w:val="14"/>
                        <w:szCs w:val="14"/>
                      </w:rPr>
                      <w:t>Mrd.</w:t>
                    </w:r>
                    <w:r>
                      <w:rPr>
                        <w:rFonts w:ascii="Poppins" w:hAnsi="Poppins"/>
                        <w:sz w:val="14"/>
                        <w:szCs w:val="14"/>
                      </w:rPr>
                      <w:t xml:space="preserve"> </w:t>
                    </w:r>
                    <w:r w:rsidRPr="00D27380">
                      <w:rPr>
                        <w:rFonts w:ascii="Poppins" w:hAnsi="Poppins"/>
                        <w:sz w:val="14"/>
                        <w:szCs w:val="14"/>
                      </w:rPr>
                      <w:t>Euro</w:t>
                    </w:r>
                  </w:p>
                  <w:p w14:paraId="3CE69F96" w14:textId="77777777" w:rsidR="00650C81" w:rsidRPr="00D27380" w:rsidRDefault="004802AB" w:rsidP="00650C81">
                    <w:pPr>
                      <w:jc w:val="center"/>
                      <w:rPr>
                        <w:rFonts w:ascii="Poppins" w:hAnsi="Poppins"/>
                        <w:sz w:val="14"/>
                        <w:szCs w:val="14"/>
                      </w:rPr>
                    </w:pPr>
                    <w:r w:rsidRPr="00D27380">
                      <w:rPr>
                        <w:rFonts w:ascii="Poppins" w:hAnsi="Poppins"/>
                        <w:sz w:val="14"/>
                        <w:szCs w:val="14"/>
                      </w:rPr>
                      <w:t>20</w:t>
                    </w:r>
                    <w:r>
                      <w:rPr>
                        <w:rFonts w:ascii="Poppins" w:hAnsi="Poppins"/>
                        <w:sz w:val="14"/>
                        <w:szCs w:val="14"/>
                      </w:rPr>
                      <w:t>20</w:t>
                    </w:r>
                  </w:p>
                </w:txbxContent>
              </v:textbox>
            </v:shape>
          </w:pict>
        </mc:Fallback>
      </mc:AlternateContent>
    </w:r>
    <w:r>
      <w:rPr>
        <w:noProof/>
        <w:lang w:eastAsia="de-DE"/>
      </w:rPr>
      <mc:AlternateContent>
        <mc:Choice Requires="wps">
          <w:drawing>
            <wp:anchor distT="0" distB="0" distL="114300" distR="114300" simplePos="0" relativeHeight="251656704" behindDoc="0" locked="0" layoutInCell="1" allowOverlap="1" wp14:anchorId="0AD6E679" wp14:editId="71546AC6">
              <wp:simplePos x="0" y="0"/>
              <wp:positionH relativeFrom="column">
                <wp:posOffset>2625840</wp:posOffset>
              </wp:positionH>
              <wp:positionV relativeFrom="paragraph">
                <wp:posOffset>193040</wp:posOffset>
              </wp:positionV>
              <wp:extent cx="1028065" cy="114554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28065" cy="1145540"/>
                      </a:xfrm>
                      <a:prstGeom prst="rect">
                        <a:avLst/>
                      </a:prstGeom>
                      <a:noFill/>
                      <a:ln w="6350">
                        <a:solidFill>
                          <a:prstClr val="black">
                            <a:alpha val="0"/>
                          </a:prstClr>
                        </a:solidFill>
                      </a:ln>
                    </wps:spPr>
                    <wps:txbx>
                      <w:txbxContent>
                        <w:p w14:paraId="5815D813" w14:textId="77777777" w:rsidR="00650C81" w:rsidRDefault="004802AB" w:rsidP="00650C81">
                          <w:pPr>
                            <w:jc w:val="center"/>
                          </w:pPr>
                          <w:r>
                            <w:rPr>
                              <w:noProof/>
                              <w:lang w:eastAsia="de-DE"/>
                            </w:rPr>
                            <w:drawing>
                              <wp:inline distT="0" distB="0" distL="0" distR="0" wp14:anchorId="11904B2F" wp14:editId="67A10437">
                                <wp:extent cx="462915" cy="462915"/>
                                <wp:effectExtent l="0" t="0" r="0" b="0"/>
                                <wp:docPr id="40" name="Bild 40"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Projekte%20ab%202017/Fachverband%20der%20Holzindustrie/2020/CD_2020/Word%20Vorlage/_19102020/Icons%2"/>
                                        <pic:cNvPicPr>
                                          <a:picLocks noChangeAspect="1" noChangeArrowheads="1"/>
                                        </pic:cNvPicPr>
                                      </pic:nvPicPr>
                                      <pic:blipFill rotWithShape="1">
                                        <a:blip r:embed="rId5">
                                          <a:extLst>
                                            <a:ext uri="{28A0092B-C50C-407E-A947-70E740481C1C}">
                                              <a14:useLocalDpi xmlns:a14="http://schemas.microsoft.com/office/drawing/2010/main" val="0"/>
                                            </a:ext>
                                          </a:extLst>
                                        </a:blip>
                                        <a:srcRect l="-1809" t="-1809" r="-1809" b="-1809"/>
                                        <a:stretch/>
                                      </pic:blipFill>
                                      <pic:spPr bwMode="auto">
                                        <a:xfrm>
                                          <a:off x="0" y="0"/>
                                          <a:ext cx="484934" cy="484934"/>
                                        </a:xfrm>
                                        <a:prstGeom prst="rect">
                                          <a:avLst/>
                                        </a:prstGeom>
                                        <a:noFill/>
                                        <a:ln>
                                          <a:noFill/>
                                        </a:ln>
                                      </pic:spPr>
                                    </pic:pic>
                                  </a:graphicData>
                                </a:graphic>
                              </wp:inline>
                            </w:drawing>
                          </w:r>
                        </w:p>
                        <w:p w14:paraId="590F41BE" w14:textId="77777777" w:rsidR="00650C81" w:rsidRPr="00C371E5" w:rsidRDefault="00F10C4C" w:rsidP="00650C81">
                          <w:pPr>
                            <w:jc w:val="center"/>
                            <w:rPr>
                              <w:sz w:val="2"/>
                              <w:szCs w:val="2"/>
                            </w:rPr>
                          </w:pPr>
                        </w:p>
                        <w:p w14:paraId="395A04FE" w14:textId="77777777" w:rsidR="00650C81" w:rsidRPr="00D27380" w:rsidRDefault="004802AB" w:rsidP="00650C81">
                          <w:pPr>
                            <w:jc w:val="center"/>
                            <w:rPr>
                              <w:rFonts w:ascii="Poppins" w:hAnsi="Poppins"/>
                              <w:sz w:val="14"/>
                              <w:szCs w:val="14"/>
                            </w:rPr>
                          </w:pPr>
                          <w:r w:rsidRPr="00D27380">
                            <w:rPr>
                              <w:rFonts w:ascii="Poppins" w:hAnsi="Poppins"/>
                              <w:sz w:val="14"/>
                              <w:szCs w:val="14"/>
                            </w:rPr>
                            <w:t>1.226</w:t>
                          </w:r>
                          <w:r>
                            <w:rPr>
                              <w:rFonts w:ascii="Poppins" w:hAnsi="Poppins"/>
                              <w:sz w:val="14"/>
                              <w:szCs w:val="14"/>
                            </w:rPr>
                            <w:t xml:space="preserve"> </w:t>
                          </w:r>
                          <w:r w:rsidRPr="00D27380">
                            <w:rPr>
                              <w:rFonts w:ascii="Poppins" w:hAnsi="Poppins"/>
                              <w:sz w:val="14"/>
                              <w:szCs w:val="14"/>
                            </w:rPr>
                            <w:t>aktive</w:t>
                          </w:r>
                        </w:p>
                        <w:p w14:paraId="4D7E5E7D" w14:textId="77777777" w:rsidR="00650C81" w:rsidRPr="00D27380" w:rsidRDefault="004802AB" w:rsidP="00650C81">
                          <w:pPr>
                            <w:jc w:val="center"/>
                            <w:rPr>
                              <w:rFonts w:ascii="Poppins" w:hAnsi="Poppins"/>
                              <w:sz w:val="14"/>
                              <w:szCs w:val="14"/>
                            </w:rPr>
                          </w:pPr>
                          <w:r w:rsidRPr="00D27380">
                            <w:rPr>
                              <w:rFonts w:ascii="Poppins" w:hAnsi="Poppins"/>
                              <w:sz w:val="14"/>
                              <w:szCs w:val="14"/>
                            </w:rPr>
                            <w:t>Mitgliedsbetriebe</w:t>
                          </w:r>
                        </w:p>
                        <w:p w14:paraId="03FBAF90" w14:textId="77777777" w:rsidR="00650C81" w:rsidRPr="00D27380" w:rsidRDefault="004802AB" w:rsidP="00650C81">
                          <w:pPr>
                            <w:jc w:val="center"/>
                            <w:rPr>
                              <w:rFonts w:ascii="Poppins" w:hAnsi="Poppins"/>
                              <w:sz w:val="14"/>
                              <w:szCs w:val="14"/>
                            </w:rPr>
                          </w:pPr>
                          <w:r w:rsidRPr="00D27380">
                            <w:rPr>
                              <w:rFonts w:ascii="Poppins" w:hAnsi="Poppins"/>
                              <w:sz w:val="14"/>
                              <w:szCs w:val="14"/>
                            </w:rPr>
                            <w:t>20</w:t>
                          </w:r>
                          <w:r>
                            <w:rPr>
                              <w:rFonts w:ascii="Poppins" w:hAnsi="Poppins"/>
                              <w:sz w:val="14"/>
                              <w:szCs w:val="1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E679" id="Textfeld 35" o:spid="_x0000_s1030" type="#_x0000_t202" style="position:absolute;margin-left:206.75pt;margin-top:15.2pt;width:80.95pt;height:9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" filled="f" strokeweight=".5pt">
              <v:stroke opacity="0"/>
              <v:textbox>
                <w:txbxContent>
                  <w:p w14:paraId="5815D813" w14:textId="77777777" w:rsidR="00650C81" w:rsidRDefault="004802AB" w:rsidP="00650C81">
                    <w:pPr>
                      <w:jc w:val="center"/>
                    </w:pPr>
                    <w:r>
                      <w:rPr>
                        <w:noProof/>
                        <w:lang w:eastAsia="de-DE"/>
                      </w:rPr>
                      <w:drawing>
                        <wp:inline distT="0" distB="0" distL="0" distR="0" wp14:anchorId="11904B2F" wp14:editId="67A10437">
                          <wp:extent cx="462915" cy="462915"/>
                          <wp:effectExtent l="0" t="0" r="0" b="0"/>
                          <wp:docPr id="40" name="Bild 40"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Projekte%20ab%202017/Fachverband%20der%20Holzindustrie/2020/CD_2020/Word%20Vorlage/_19102020/Icons%2"/>
                                  <pic:cNvPicPr>
                                    <a:picLocks noChangeAspect="1" noChangeArrowheads="1"/>
                                  </pic:cNvPicPr>
                                </pic:nvPicPr>
                                <pic:blipFill rotWithShape="1">
                                  <a:blip r:embed="rId5">
                                    <a:extLst>
                                      <a:ext uri="{28A0092B-C50C-407E-A947-70E740481C1C}">
                                        <a14:useLocalDpi xmlns:a14="http://schemas.microsoft.com/office/drawing/2010/main" val="0"/>
                                      </a:ext>
                                    </a:extLst>
                                  </a:blip>
                                  <a:srcRect l="-1809" t="-1809" r="-1809" b="-1809"/>
                                  <a:stretch/>
                                </pic:blipFill>
                                <pic:spPr bwMode="auto">
                                  <a:xfrm>
                                    <a:off x="0" y="0"/>
                                    <a:ext cx="484934" cy="484934"/>
                                  </a:xfrm>
                                  <a:prstGeom prst="rect">
                                    <a:avLst/>
                                  </a:prstGeom>
                                  <a:noFill/>
                                  <a:ln>
                                    <a:noFill/>
                                  </a:ln>
                                </pic:spPr>
                              </pic:pic>
                            </a:graphicData>
                          </a:graphic>
                        </wp:inline>
                      </w:drawing>
                    </w:r>
                  </w:p>
                  <w:p w14:paraId="590F41BE" w14:textId="77777777" w:rsidR="00650C81" w:rsidRPr="00C371E5" w:rsidRDefault="00F10C4C" w:rsidP="00650C81">
                    <w:pPr>
                      <w:jc w:val="center"/>
                      <w:rPr>
                        <w:sz w:val="2"/>
                        <w:szCs w:val="2"/>
                      </w:rPr>
                    </w:pPr>
                  </w:p>
                  <w:p w14:paraId="395A04FE" w14:textId="77777777" w:rsidR="00650C81" w:rsidRPr="00D27380" w:rsidRDefault="004802AB" w:rsidP="00650C81">
                    <w:pPr>
                      <w:jc w:val="center"/>
                      <w:rPr>
                        <w:rFonts w:ascii="Poppins" w:hAnsi="Poppins"/>
                        <w:sz w:val="14"/>
                        <w:szCs w:val="14"/>
                      </w:rPr>
                    </w:pPr>
                    <w:r w:rsidRPr="00D27380">
                      <w:rPr>
                        <w:rFonts w:ascii="Poppins" w:hAnsi="Poppins"/>
                        <w:sz w:val="14"/>
                        <w:szCs w:val="14"/>
                      </w:rPr>
                      <w:t>1.226</w:t>
                    </w:r>
                    <w:r>
                      <w:rPr>
                        <w:rFonts w:ascii="Poppins" w:hAnsi="Poppins"/>
                        <w:sz w:val="14"/>
                        <w:szCs w:val="14"/>
                      </w:rPr>
                      <w:t xml:space="preserve"> </w:t>
                    </w:r>
                    <w:r w:rsidRPr="00D27380">
                      <w:rPr>
                        <w:rFonts w:ascii="Poppins" w:hAnsi="Poppins"/>
                        <w:sz w:val="14"/>
                        <w:szCs w:val="14"/>
                      </w:rPr>
                      <w:t>aktive</w:t>
                    </w:r>
                  </w:p>
                  <w:p w14:paraId="4D7E5E7D" w14:textId="77777777" w:rsidR="00650C81" w:rsidRPr="00D27380" w:rsidRDefault="004802AB" w:rsidP="00650C81">
                    <w:pPr>
                      <w:jc w:val="center"/>
                      <w:rPr>
                        <w:rFonts w:ascii="Poppins" w:hAnsi="Poppins"/>
                        <w:sz w:val="14"/>
                        <w:szCs w:val="14"/>
                      </w:rPr>
                    </w:pPr>
                    <w:r w:rsidRPr="00D27380">
                      <w:rPr>
                        <w:rFonts w:ascii="Poppins" w:hAnsi="Poppins"/>
                        <w:sz w:val="14"/>
                        <w:szCs w:val="14"/>
                      </w:rPr>
                      <w:t>Mitgliedsbetriebe</w:t>
                    </w:r>
                  </w:p>
                  <w:p w14:paraId="03FBAF90" w14:textId="77777777" w:rsidR="00650C81" w:rsidRPr="00D27380" w:rsidRDefault="004802AB" w:rsidP="00650C81">
                    <w:pPr>
                      <w:jc w:val="center"/>
                      <w:rPr>
                        <w:rFonts w:ascii="Poppins" w:hAnsi="Poppins"/>
                        <w:sz w:val="14"/>
                        <w:szCs w:val="14"/>
                      </w:rPr>
                    </w:pPr>
                    <w:r w:rsidRPr="00D27380">
                      <w:rPr>
                        <w:rFonts w:ascii="Poppins" w:hAnsi="Poppins"/>
                        <w:sz w:val="14"/>
                        <w:szCs w:val="14"/>
                      </w:rPr>
                      <w:t>20</w:t>
                    </w:r>
                    <w:r>
                      <w:rPr>
                        <w:rFonts w:ascii="Poppins" w:hAnsi="Poppins"/>
                        <w:sz w:val="14"/>
                        <w:szCs w:val="14"/>
                      </w:rPr>
                      <w:t>20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58FB" w14:textId="77777777" w:rsidR="00A74B0F" w:rsidRDefault="004802AB" w:rsidP="00A74B0F">
    <w:pPr>
      <w:pStyle w:val="Fuzeile"/>
    </w:pPr>
    <w:r>
      <w:rPr>
        <w:noProof/>
        <w:lang w:eastAsia="de-DE"/>
      </w:rPr>
      <mc:AlternateContent>
        <mc:Choice Requires="wps">
          <w:drawing>
            <wp:anchor distT="0" distB="0" distL="114300" distR="114300" simplePos="0" relativeHeight="251653632" behindDoc="0" locked="0" layoutInCell="1" allowOverlap="1" wp14:anchorId="663598A3" wp14:editId="312D977B">
              <wp:simplePos x="0" y="0"/>
              <wp:positionH relativeFrom="column">
                <wp:posOffset>3767455</wp:posOffset>
              </wp:positionH>
              <wp:positionV relativeFrom="paragraph">
                <wp:posOffset>199390</wp:posOffset>
              </wp:positionV>
              <wp:extent cx="911225" cy="1136650"/>
              <wp:effectExtent l="0" t="0" r="0" b="0"/>
              <wp:wrapNone/>
              <wp:docPr id="6" name="Textfeld 6"/>
              <wp:cNvGraphicFramePr/>
              <a:graphic xmlns:a="http://schemas.openxmlformats.org/drawingml/2006/main">
                <a:graphicData uri="http://schemas.microsoft.com/office/word/2010/wordprocessingShape">
                  <wps:wsp>
                    <wps:cNvSpPr txBox="1"/>
                    <wps:spPr>
                      <a:xfrm>
                        <a:off x="0" y="0"/>
                        <a:ext cx="911225" cy="1136650"/>
                      </a:xfrm>
                      <a:prstGeom prst="rect">
                        <a:avLst/>
                      </a:prstGeom>
                      <a:noFill/>
                      <a:ln w="6350">
                        <a:solidFill>
                          <a:prstClr val="black">
                            <a:alpha val="0"/>
                          </a:prstClr>
                        </a:solidFill>
                      </a:ln>
                    </wps:spPr>
                    <wps:txbx>
                      <w:txbxContent>
                        <w:p w14:paraId="272BB063" w14:textId="77777777" w:rsidR="00A74B0F" w:rsidRDefault="004802AB" w:rsidP="00004A58">
                          <w:pPr>
                            <w:jc w:val="center"/>
                          </w:pPr>
                          <w:r>
                            <w:rPr>
                              <w:noProof/>
                              <w:lang w:eastAsia="de-DE"/>
                            </w:rPr>
                            <w:drawing>
                              <wp:inline distT="0" distB="0" distL="0" distR="0" wp14:anchorId="7C597AFF" wp14:editId="0FD08027">
                                <wp:extent cx="463550" cy="464400"/>
                                <wp:effectExtent l="0" t="0" r="0" b="0"/>
                                <wp:docPr id="30" name="Bild 30" descr="../../../../Volumes/Projekte%20ab%202017/Fachverband%20der%20Holzindustrie/2020/CD_2020/Word%20Vorlage/_19102020/Icons%20ohne%20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Projekte%20ab%202017/Fachverband%20der%20Holzindustrie/2020/CD_2020/Word%20Vorlage/_19102020/Icons%20ohne%20ra"/>
                                        <pic:cNvPicPr>
                                          <a:picLocks noChangeAspect="1" noChangeArrowheads="1"/>
                                        </pic:cNvPicPr>
                                      </pic:nvPicPr>
                                      <pic:blipFill rotWithShape="1">
                                        <a:blip r:embed="rId1">
                                          <a:extLst>
                                            <a:ext uri="{28A0092B-C50C-407E-A947-70E740481C1C}">
                                              <a14:useLocalDpi xmlns:a14="http://schemas.microsoft.com/office/drawing/2010/main" val="0"/>
                                            </a:ext>
                                          </a:extLst>
                                        </a:blip>
                                        <a:srcRect l="-2314" t="-2411" r="-2314" b="-2411"/>
                                        <a:stretch/>
                                      </pic:blipFill>
                                      <pic:spPr bwMode="auto">
                                        <a:xfrm>
                                          <a:off x="0" y="0"/>
                                          <a:ext cx="527339" cy="528306"/>
                                        </a:xfrm>
                                        <a:prstGeom prst="rect">
                                          <a:avLst/>
                                        </a:prstGeom>
                                        <a:noFill/>
                                        <a:ln>
                                          <a:noFill/>
                                        </a:ln>
                                        <a:extLst>
                                          <a:ext uri="{53640926-AAD7-44D8-BBD7-CCE9431645EC}">
                                            <a14:shadowObscured xmlns:a14="http://schemas.microsoft.com/office/drawing/2010/main"/>
                                          </a:ext>
                                        </a:extLst>
                                      </pic:spPr>
                                    </pic:pic>
                                  </a:graphicData>
                                </a:graphic>
                              </wp:inline>
                            </w:drawing>
                          </w:r>
                        </w:p>
                        <w:p w14:paraId="521A89D9" w14:textId="77777777" w:rsidR="00C371E5" w:rsidRPr="00C371E5" w:rsidRDefault="00F10C4C" w:rsidP="00A74B0F">
                          <w:pPr>
                            <w:rPr>
                              <w:sz w:val="2"/>
                              <w:szCs w:val="2"/>
                            </w:rPr>
                          </w:pPr>
                        </w:p>
                        <w:p w14:paraId="5F273966" w14:textId="77777777" w:rsidR="00BD6E45" w:rsidRPr="00D27380" w:rsidRDefault="004802AB" w:rsidP="00BD6E45">
                          <w:pPr>
                            <w:jc w:val="center"/>
                            <w:rPr>
                              <w:rFonts w:ascii="Poppins" w:hAnsi="Poppins"/>
                              <w:sz w:val="14"/>
                              <w:szCs w:val="14"/>
                            </w:rPr>
                          </w:pPr>
                          <w:r w:rsidRPr="00D27380">
                            <w:rPr>
                              <w:rFonts w:ascii="Poppins" w:hAnsi="Poppins"/>
                              <w:sz w:val="14"/>
                              <w:szCs w:val="14"/>
                            </w:rPr>
                            <w:t>2</w:t>
                          </w:r>
                          <w:r>
                            <w:rPr>
                              <w:rFonts w:ascii="Poppins" w:hAnsi="Poppins"/>
                              <w:sz w:val="14"/>
                              <w:szCs w:val="14"/>
                            </w:rPr>
                            <w:t>8.</w:t>
                          </w:r>
                          <w:r w:rsidRPr="00D27380">
                            <w:rPr>
                              <w:rFonts w:ascii="Poppins" w:hAnsi="Poppins"/>
                              <w:sz w:val="14"/>
                              <w:szCs w:val="14"/>
                            </w:rPr>
                            <w:t>077</w:t>
                          </w:r>
                        </w:p>
                        <w:p w14:paraId="7ED1E9A6" w14:textId="77777777" w:rsidR="00BD6E45" w:rsidRPr="00D27380" w:rsidRDefault="004802AB" w:rsidP="00BD6E45">
                          <w:pPr>
                            <w:jc w:val="center"/>
                            <w:rPr>
                              <w:rFonts w:ascii="Poppins" w:hAnsi="Poppins"/>
                              <w:sz w:val="14"/>
                              <w:szCs w:val="14"/>
                            </w:rPr>
                          </w:pPr>
                          <w:r w:rsidRPr="00D27380">
                            <w:rPr>
                              <w:rFonts w:ascii="Poppins" w:hAnsi="Poppins"/>
                              <w:sz w:val="14"/>
                              <w:szCs w:val="14"/>
                            </w:rPr>
                            <w:t>Arbeitnehmer</w:t>
                          </w:r>
                        </w:p>
                        <w:p w14:paraId="55FD7F36" w14:textId="77777777" w:rsidR="00BD6E45" w:rsidRPr="00D27380" w:rsidRDefault="004802AB" w:rsidP="00BD6E45">
                          <w:pPr>
                            <w:jc w:val="center"/>
                            <w:rPr>
                              <w:rFonts w:ascii="Poppins" w:hAnsi="Poppins"/>
                              <w:sz w:val="14"/>
                              <w:szCs w:val="14"/>
                            </w:rPr>
                          </w:pPr>
                          <w:r w:rsidRPr="00D27380">
                            <w:rPr>
                              <w:rFonts w:ascii="Poppins" w:hAnsi="Poppins"/>
                              <w:sz w:val="14"/>
                              <w:szCs w:val="14"/>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598A3" id="_x0000_t202" coordsize="21600,21600" o:spt="202" path="m,l,21600r21600,l21600,xe">
              <v:stroke joinstyle="miter"/>
              <v:path gradientshapeok="t" o:connecttype="rect"/>
            </v:shapetype>
            <v:shape id="Textfeld 6" o:spid="_x0000_s1031" type="#_x0000_t202" style="position:absolute;margin-left:296.65pt;margin-top:15.7pt;width:71.7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" filled="f" strokeweight=".5pt">
              <v:stroke opacity="0"/>
              <v:textbox>
                <w:txbxContent>
                  <w:p w14:paraId="272BB063" w14:textId="77777777" w:rsidR="00A74B0F" w:rsidRDefault="004802AB" w:rsidP="00004A58">
                    <w:pPr>
                      <w:jc w:val="center"/>
                    </w:pPr>
                    <w:r>
                      <w:rPr>
                        <w:noProof/>
                        <w:lang w:eastAsia="de-DE"/>
                      </w:rPr>
                      <w:drawing>
                        <wp:inline distT="0" distB="0" distL="0" distR="0" wp14:anchorId="7C597AFF" wp14:editId="0FD08027">
                          <wp:extent cx="463550" cy="464400"/>
                          <wp:effectExtent l="0" t="0" r="0" b="0"/>
                          <wp:docPr id="30" name="Bild 30" descr="../../../../Volumes/Projekte%20ab%202017/Fachverband%20der%20Holzindustrie/2020/CD_2020/Word%20Vorlage/_19102020/Icons%20ohne%20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Projekte%20ab%202017/Fachverband%20der%20Holzindustrie/2020/CD_2020/Word%20Vorlage/_19102020/Icons%20ohne%20ra"/>
                                  <pic:cNvPicPr>
                                    <a:picLocks noChangeAspect="1" noChangeArrowheads="1"/>
                                  </pic:cNvPicPr>
                                </pic:nvPicPr>
                                <pic:blipFill rotWithShape="1">
                                  <a:blip r:embed="rId1">
                                    <a:extLst>
                                      <a:ext uri="{28A0092B-C50C-407E-A947-70E740481C1C}">
                                        <a14:useLocalDpi xmlns:a14="http://schemas.microsoft.com/office/drawing/2010/main" val="0"/>
                                      </a:ext>
                                    </a:extLst>
                                  </a:blip>
                                  <a:srcRect l="-2314" t="-2411" r="-2314" b="-2411"/>
                                  <a:stretch/>
                                </pic:blipFill>
                                <pic:spPr bwMode="auto">
                                  <a:xfrm>
                                    <a:off x="0" y="0"/>
                                    <a:ext cx="527339" cy="528306"/>
                                  </a:xfrm>
                                  <a:prstGeom prst="rect">
                                    <a:avLst/>
                                  </a:prstGeom>
                                  <a:noFill/>
                                  <a:ln>
                                    <a:noFill/>
                                  </a:ln>
                                  <a:extLst>
                                    <a:ext uri="{53640926-AAD7-44D8-BBD7-CCE9431645EC}">
                                      <a14:shadowObscured xmlns:a14="http://schemas.microsoft.com/office/drawing/2010/main"/>
                                    </a:ext>
                                  </a:extLst>
                                </pic:spPr>
                              </pic:pic>
                            </a:graphicData>
                          </a:graphic>
                        </wp:inline>
                      </w:drawing>
                    </w:r>
                  </w:p>
                  <w:p w14:paraId="521A89D9" w14:textId="77777777" w:rsidR="00C371E5" w:rsidRPr="00C371E5" w:rsidRDefault="00F10C4C" w:rsidP="00A74B0F">
                    <w:pPr>
                      <w:rPr>
                        <w:sz w:val="2"/>
                        <w:szCs w:val="2"/>
                      </w:rPr>
                    </w:pPr>
                  </w:p>
                  <w:p w14:paraId="5F273966" w14:textId="77777777" w:rsidR="00BD6E45" w:rsidRPr="00D27380" w:rsidRDefault="004802AB" w:rsidP="00BD6E45">
                    <w:pPr>
                      <w:jc w:val="center"/>
                      <w:rPr>
                        <w:rFonts w:ascii="Poppins" w:hAnsi="Poppins"/>
                        <w:sz w:val="14"/>
                        <w:szCs w:val="14"/>
                      </w:rPr>
                    </w:pPr>
                    <w:r w:rsidRPr="00D27380">
                      <w:rPr>
                        <w:rFonts w:ascii="Poppins" w:hAnsi="Poppins"/>
                        <w:sz w:val="14"/>
                        <w:szCs w:val="14"/>
                      </w:rPr>
                      <w:t>2</w:t>
                    </w:r>
                    <w:r>
                      <w:rPr>
                        <w:rFonts w:ascii="Poppins" w:hAnsi="Poppins"/>
                        <w:sz w:val="14"/>
                        <w:szCs w:val="14"/>
                      </w:rPr>
                      <w:t>8.</w:t>
                    </w:r>
                    <w:r w:rsidRPr="00D27380">
                      <w:rPr>
                        <w:rFonts w:ascii="Poppins" w:hAnsi="Poppins"/>
                        <w:sz w:val="14"/>
                        <w:szCs w:val="14"/>
                      </w:rPr>
                      <w:t>077</w:t>
                    </w:r>
                  </w:p>
                  <w:p w14:paraId="7ED1E9A6" w14:textId="77777777" w:rsidR="00BD6E45" w:rsidRPr="00D27380" w:rsidRDefault="004802AB" w:rsidP="00BD6E45">
                    <w:pPr>
                      <w:jc w:val="center"/>
                      <w:rPr>
                        <w:rFonts w:ascii="Poppins" w:hAnsi="Poppins"/>
                        <w:sz w:val="14"/>
                        <w:szCs w:val="14"/>
                      </w:rPr>
                    </w:pPr>
                    <w:r w:rsidRPr="00D27380">
                      <w:rPr>
                        <w:rFonts w:ascii="Poppins" w:hAnsi="Poppins"/>
                        <w:sz w:val="14"/>
                        <w:szCs w:val="14"/>
                      </w:rPr>
                      <w:t>Arbeitnehmer</w:t>
                    </w:r>
                  </w:p>
                  <w:p w14:paraId="55FD7F36" w14:textId="77777777" w:rsidR="00BD6E45" w:rsidRPr="00D27380" w:rsidRDefault="004802AB" w:rsidP="00BD6E45">
                    <w:pPr>
                      <w:jc w:val="center"/>
                      <w:rPr>
                        <w:rFonts w:ascii="Poppins" w:hAnsi="Poppins"/>
                        <w:sz w:val="14"/>
                        <w:szCs w:val="14"/>
                      </w:rPr>
                    </w:pPr>
                    <w:r w:rsidRPr="00D27380">
                      <w:rPr>
                        <w:rFonts w:ascii="Poppins" w:hAnsi="Poppins"/>
                        <w:sz w:val="14"/>
                        <w:szCs w:val="14"/>
                      </w:rPr>
                      <w:t>2019</w:t>
                    </w:r>
                  </w:p>
                </w:txbxContent>
              </v:textbox>
            </v:shape>
          </w:pict>
        </mc:Fallback>
      </mc:AlternateContent>
    </w:r>
    <w:r>
      <w:rPr>
        <w:noProof/>
        <w:lang w:eastAsia="de-DE"/>
      </w:rPr>
      <mc:AlternateContent>
        <mc:Choice Requires="wps">
          <w:drawing>
            <wp:anchor distT="0" distB="0" distL="114300" distR="114300" simplePos="0" relativeHeight="251654656" behindDoc="0" locked="0" layoutInCell="1" allowOverlap="1" wp14:anchorId="3D192399" wp14:editId="08777D3A">
              <wp:simplePos x="0" y="0"/>
              <wp:positionH relativeFrom="column">
                <wp:posOffset>4789805</wp:posOffset>
              </wp:positionH>
              <wp:positionV relativeFrom="paragraph">
                <wp:posOffset>191135</wp:posOffset>
              </wp:positionV>
              <wp:extent cx="1031875" cy="1145540"/>
              <wp:effectExtent l="0" t="0" r="0" b="0"/>
              <wp:wrapNone/>
              <wp:docPr id="7" name="Textfeld 7"/>
              <wp:cNvGraphicFramePr/>
              <a:graphic xmlns:a="http://schemas.openxmlformats.org/drawingml/2006/main">
                <a:graphicData uri="http://schemas.microsoft.com/office/word/2010/wordprocessingShape">
                  <wps:wsp>
                    <wps:cNvSpPr txBox="1"/>
                    <wps:spPr>
                      <a:xfrm>
                        <a:off x="0" y="0"/>
                        <a:ext cx="1031875" cy="1145540"/>
                      </a:xfrm>
                      <a:prstGeom prst="rect">
                        <a:avLst/>
                      </a:prstGeom>
                      <a:noFill/>
                      <a:ln w="6350">
                        <a:solidFill>
                          <a:prstClr val="black">
                            <a:alpha val="0"/>
                          </a:prstClr>
                        </a:solidFill>
                      </a:ln>
                    </wps:spPr>
                    <wps:txbx>
                      <w:txbxContent>
                        <w:p w14:paraId="4CD100DB" w14:textId="77777777" w:rsidR="00A74B0F" w:rsidRDefault="004802AB" w:rsidP="009448DB">
                          <w:pPr>
                            <w:jc w:val="center"/>
                          </w:pPr>
                          <w:r>
                            <w:rPr>
                              <w:noProof/>
                              <w:lang w:eastAsia="de-DE"/>
                            </w:rPr>
                            <w:drawing>
                              <wp:inline distT="0" distB="0" distL="0" distR="0" wp14:anchorId="1511463C" wp14:editId="52C02544">
                                <wp:extent cx="463550" cy="464400"/>
                                <wp:effectExtent l="0" t="0" r="0" b="0"/>
                                <wp:docPr id="31" name="Bild 31" descr="../../../../Volumes/Projekte%20ab%202017/Fachverband%20der%20Holzindustrie/2020/CD_2020/Word%20Vorlage/_19102020/Icons%20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Projekte%20ab%202017/Fachverband%20der%20Holzindustrie/2020/CD_2020/Word%20Vorlage/_19102020/Icons%20ohne"/>
                                        <pic:cNvPicPr>
                                          <a:picLocks noChangeAspect="1" noChangeArrowheads="1"/>
                                        </pic:cNvPicPr>
                                      </pic:nvPicPr>
                                      <pic:blipFill rotWithShape="1">
                                        <a:blip r:embed="rId2">
                                          <a:extLst>
                                            <a:ext uri="{28A0092B-C50C-407E-A947-70E740481C1C}">
                                              <a14:useLocalDpi xmlns:a14="http://schemas.microsoft.com/office/drawing/2010/main" val="0"/>
                                            </a:ext>
                                          </a:extLst>
                                        </a:blip>
                                        <a:srcRect l="-2084" t="-2179" r="-2084" b="-2179"/>
                                        <a:stretch/>
                                      </pic:blipFill>
                                      <pic:spPr bwMode="auto">
                                        <a:xfrm>
                                          <a:off x="0" y="0"/>
                                          <a:ext cx="487508" cy="488402"/>
                                        </a:xfrm>
                                        <a:prstGeom prst="rect">
                                          <a:avLst/>
                                        </a:prstGeom>
                                        <a:noFill/>
                                        <a:ln>
                                          <a:noFill/>
                                        </a:ln>
                                        <a:extLst>
                                          <a:ext uri="{53640926-AAD7-44D8-BBD7-CCE9431645EC}">
                                            <a14:shadowObscured xmlns:a14="http://schemas.microsoft.com/office/drawing/2010/main"/>
                                          </a:ext>
                                        </a:extLst>
                                      </pic:spPr>
                                    </pic:pic>
                                  </a:graphicData>
                                </a:graphic>
                              </wp:inline>
                            </w:drawing>
                          </w:r>
                        </w:p>
                        <w:p w14:paraId="091A9D3D" w14:textId="77777777" w:rsidR="00C371E5" w:rsidRPr="00C371E5" w:rsidRDefault="00F10C4C" w:rsidP="00E07A71">
                          <w:pPr>
                            <w:rPr>
                              <w:sz w:val="2"/>
                              <w:szCs w:val="2"/>
                            </w:rPr>
                          </w:pPr>
                        </w:p>
                        <w:p w14:paraId="5D0EF22B" w14:textId="77777777" w:rsidR="00BD6E45" w:rsidRPr="00D27380" w:rsidRDefault="004802AB" w:rsidP="00E07A71">
                          <w:pPr>
                            <w:jc w:val="center"/>
                            <w:rPr>
                              <w:rFonts w:ascii="Poppins" w:hAnsi="Poppins"/>
                              <w:sz w:val="14"/>
                              <w:szCs w:val="14"/>
                            </w:rPr>
                          </w:pPr>
                          <w:r w:rsidRPr="00D27380">
                            <w:rPr>
                              <w:rFonts w:ascii="Poppins" w:hAnsi="Poppins"/>
                              <w:sz w:val="14"/>
                              <w:szCs w:val="14"/>
                            </w:rPr>
                            <w:t>Säge,</w:t>
                          </w:r>
                          <w:r>
                            <w:rPr>
                              <w:rFonts w:ascii="Poppins" w:hAnsi="Poppins"/>
                              <w:sz w:val="14"/>
                              <w:szCs w:val="14"/>
                            </w:rPr>
                            <w:t xml:space="preserve"> </w:t>
                          </w:r>
                          <w:r w:rsidRPr="00D27380">
                            <w:rPr>
                              <w:rFonts w:ascii="Poppins" w:hAnsi="Poppins"/>
                              <w:sz w:val="14"/>
                              <w:szCs w:val="14"/>
                            </w:rPr>
                            <w:t>Bau,</w:t>
                          </w:r>
                          <w:r>
                            <w:rPr>
                              <w:rFonts w:ascii="Poppins" w:hAnsi="Poppins"/>
                              <w:sz w:val="14"/>
                              <w:szCs w:val="14"/>
                            </w:rPr>
                            <w:t xml:space="preserve"> </w:t>
                          </w:r>
                          <w:r w:rsidRPr="00D27380">
                            <w:rPr>
                              <w:rFonts w:ascii="Poppins" w:hAnsi="Poppins"/>
                              <w:sz w:val="14"/>
                              <w:szCs w:val="14"/>
                            </w:rPr>
                            <w:t>Möbel,</w:t>
                          </w:r>
                        </w:p>
                        <w:p w14:paraId="216D40A0" w14:textId="77777777" w:rsidR="00BD6E45" w:rsidRPr="00BD6E45" w:rsidRDefault="004802AB" w:rsidP="00E07A71">
                          <w:pPr>
                            <w:jc w:val="center"/>
                            <w:rPr>
                              <w:b/>
                              <w:sz w:val="14"/>
                              <w:szCs w:val="14"/>
                            </w:rPr>
                          </w:pPr>
                          <w:r w:rsidRPr="00D27380">
                            <w:rPr>
                              <w:rFonts w:ascii="Poppins" w:hAnsi="Poppins"/>
                              <w:sz w:val="14"/>
                              <w:szCs w:val="14"/>
                            </w:rPr>
                            <w:t>Ski</w:t>
                          </w:r>
                          <w:r>
                            <w:rPr>
                              <w:rFonts w:ascii="Poppins" w:hAnsi="Poppins"/>
                              <w:sz w:val="14"/>
                              <w:szCs w:val="14"/>
                            </w:rPr>
                            <w:t xml:space="preserve"> </w:t>
                          </w:r>
                          <w:r w:rsidRPr="00D27380">
                            <w:rPr>
                              <w:rFonts w:ascii="Poppins" w:hAnsi="Poppins"/>
                              <w:sz w:val="14"/>
                              <w:szCs w:val="14"/>
                            </w:rPr>
                            <w:t>&amp;</w:t>
                          </w:r>
                          <w:r>
                            <w:rPr>
                              <w:rFonts w:ascii="Poppins" w:hAnsi="Poppins"/>
                              <w:sz w:val="14"/>
                              <w:szCs w:val="14"/>
                            </w:rPr>
                            <w:t xml:space="preserve"> </w:t>
                          </w:r>
                          <w:r w:rsidRPr="00D27380">
                            <w:rPr>
                              <w:rFonts w:ascii="Poppins" w:hAnsi="Poppins"/>
                              <w:sz w:val="14"/>
                              <w:szCs w:val="14"/>
                            </w:rPr>
                            <w:t>Platten</w:t>
                          </w:r>
                          <w:r>
                            <w:rPr>
                              <w:rFonts w:ascii="Poppins" w:hAnsi="Poppins"/>
                              <w:sz w:val="14"/>
                              <w:szCs w:val="14"/>
                            </w:rPr>
                            <w:t xml:space="preserve"> </w:t>
                          </w:r>
                          <w:r w:rsidRPr="00D27380">
                            <w:rPr>
                              <w:rFonts w:ascii="Poppins" w:hAnsi="Poppins"/>
                              <w:sz w:val="14"/>
                              <w:szCs w:val="14"/>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92399" id="Textfeld 7" o:spid="_x0000_s1032" type="#_x0000_t202" style="position:absolute;margin-left:377.15pt;margin-top:15.05pt;width:81.25pt;height:9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" filled="f" strokeweight=".5pt">
              <v:stroke opacity="0"/>
              <v:textbox>
                <w:txbxContent>
                  <w:p w14:paraId="4CD100DB" w14:textId="77777777" w:rsidR="00A74B0F" w:rsidRDefault="004802AB" w:rsidP="009448DB">
                    <w:pPr>
                      <w:jc w:val="center"/>
                    </w:pPr>
                    <w:r>
                      <w:rPr>
                        <w:noProof/>
                        <w:lang w:eastAsia="de-DE"/>
                      </w:rPr>
                      <w:drawing>
                        <wp:inline distT="0" distB="0" distL="0" distR="0" wp14:anchorId="1511463C" wp14:editId="52C02544">
                          <wp:extent cx="463550" cy="464400"/>
                          <wp:effectExtent l="0" t="0" r="0" b="0"/>
                          <wp:docPr id="31" name="Bild 31" descr="../../../../Volumes/Projekte%20ab%202017/Fachverband%20der%20Holzindustrie/2020/CD_2020/Word%20Vorlage/_19102020/Icons%20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Projekte%20ab%202017/Fachverband%20der%20Holzindustrie/2020/CD_2020/Word%20Vorlage/_19102020/Icons%20ohne"/>
                                  <pic:cNvPicPr>
                                    <a:picLocks noChangeAspect="1" noChangeArrowheads="1"/>
                                  </pic:cNvPicPr>
                                </pic:nvPicPr>
                                <pic:blipFill rotWithShape="1">
                                  <a:blip r:embed="rId2">
                                    <a:extLst>
                                      <a:ext uri="{28A0092B-C50C-407E-A947-70E740481C1C}">
                                        <a14:useLocalDpi xmlns:a14="http://schemas.microsoft.com/office/drawing/2010/main" val="0"/>
                                      </a:ext>
                                    </a:extLst>
                                  </a:blip>
                                  <a:srcRect l="-2084" t="-2179" r="-2084" b="-2179"/>
                                  <a:stretch/>
                                </pic:blipFill>
                                <pic:spPr bwMode="auto">
                                  <a:xfrm>
                                    <a:off x="0" y="0"/>
                                    <a:ext cx="487508" cy="488402"/>
                                  </a:xfrm>
                                  <a:prstGeom prst="rect">
                                    <a:avLst/>
                                  </a:prstGeom>
                                  <a:noFill/>
                                  <a:ln>
                                    <a:noFill/>
                                  </a:ln>
                                  <a:extLst>
                                    <a:ext uri="{53640926-AAD7-44D8-BBD7-CCE9431645EC}">
                                      <a14:shadowObscured xmlns:a14="http://schemas.microsoft.com/office/drawing/2010/main"/>
                                    </a:ext>
                                  </a:extLst>
                                </pic:spPr>
                              </pic:pic>
                            </a:graphicData>
                          </a:graphic>
                        </wp:inline>
                      </w:drawing>
                    </w:r>
                  </w:p>
                  <w:p w14:paraId="091A9D3D" w14:textId="77777777" w:rsidR="00C371E5" w:rsidRPr="00C371E5" w:rsidRDefault="00F10C4C" w:rsidP="00E07A71">
                    <w:pPr>
                      <w:rPr>
                        <w:sz w:val="2"/>
                        <w:szCs w:val="2"/>
                      </w:rPr>
                    </w:pPr>
                  </w:p>
                  <w:p w14:paraId="5D0EF22B" w14:textId="77777777" w:rsidR="00BD6E45" w:rsidRPr="00D27380" w:rsidRDefault="004802AB" w:rsidP="00E07A71">
                    <w:pPr>
                      <w:jc w:val="center"/>
                      <w:rPr>
                        <w:rFonts w:ascii="Poppins" w:hAnsi="Poppins"/>
                        <w:sz w:val="14"/>
                        <w:szCs w:val="14"/>
                      </w:rPr>
                    </w:pPr>
                    <w:r w:rsidRPr="00D27380">
                      <w:rPr>
                        <w:rFonts w:ascii="Poppins" w:hAnsi="Poppins"/>
                        <w:sz w:val="14"/>
                        <w:szCs w:val="14"/>
                      </w:rPr>
                      <w:t>Säge,</w:t>
                    </w:r>
                    <w:r>
                      <w:rPr>
                        <w:rFonts w:ascii="Poppins" w:hAnsi="Poppins"/>
                        <w:sz w:val="14"/>
                        <w:szCs w:val="14"/>
                      </w:rPr>
                      <w:t xml:space="preserve"> </w:t>
                    </w:r>
                    <w:r w:rsidRPr="00D27380">
                      <w:rPr>
                        <w:rFonts w:ascii="Poppins" w:hAnsi="Poppins"/>
                        <w:sz w:val="14"/>
                        <w:szCs w:val="14"/>
                      </w:rPr>
                      <w:t>Bau,</w:t>
                    </w:r>
                    <w:r>
                      <w:rPr>
                        <w:rFonts w:ascii="Poppins" w:hAnsi="Poppins"/>
                        <w:sz w:val="14"/>
                        <w:szCs w:val="14"/>
                      </w:rPr>
                      <w:t xml:space="preserve"> </w:t>
                    </w:r>
                    <w:r w:rsidRPr="00D27380">
                      <w:rPr>
                        <w:rFonts w:ascii="Poppins" w:hAnsi="Poppins"/>
                        <w:sz w:val="14"/>
                        <w:szCs w:val="14"/>
                      </w:rPr>
                      <w:t>Möbel,</w:t>
                    </w:r>
                  </w:p>
                  <w:p w14:paraId="216D40A0" w14:textId="77777777" w:rsidR="00BD6E45" w:rsidRPr="00BD6E45" w:rsidRDefault="004802AB" w:rsidP="00E07A71">
                    <w:pPr>
                      <w:jc w:val="center"/>
                      <w:rPr>
                        <w:b/>
                        <w:sz w:val="14"/>
                        <w:szCs w:val="14"/>
                      </w:rPr>
                    </w:pPr>
                    <w:r w:rsidRPr="00D27380">
                      <w:rPr>
                        <w:rFonts w:ascii="Poppins" w:hAnsi="Poppins"/>
                        <w:sz w:val="14"/>
                        <w:szCs w:val="14"/>
                      </w:rPr>
                      <w:t>Ski</w:t>
                    </w:r>
                    <w:r>
                      <w:rPr>
                        <w:rFonts w:ascii="Poppins" w:hAnsi="Poppins"/>
                        <w:sz w:val="14"/>
                        <w:szCs w:val="14"/>
                      </w:rPr>
                      <w:t xml:space="preserve"> </w:t>
                    </w:r>
                    <w:r w:rsidRPr="00D27380">
                      <w:rPr>
                        <w:rFonts w:ascii="Poppins" w:hAnsi="Poppins"/>
                        <w:sz w:val="14"/>
                        <w:szCs w:val="14"/>
                      </w:rPr>
                      <w:t>&amp;</w:t>
                    </w:r>
                    <w:r>
                      <w:rPr>
                        <w:rFonts w:ascii="Poppins" w:hAnsi="Poppins"/>
                        <w:sz w:val="14"/>
                        <w:szCs w:val="14"/>
                      </w:rPr>
                      <w:t xml:space="preserve"> </w:t>
                    </w:r>
                    <w:r w:rsidRPr="00D27380">
                      <w:rPr>
                        <w:rFonts w:ascii="Poppins" w:hAnsi="Poppins"/>
                        <w:sz w:val="14"/>
                        <w:szCs w:val="14"/>
                      </w:rPr>
                      <w:t>Platten</w:t>
                    </w:r>
                    <w:r>
                      <w:rPr>
                        <w:rFonts w:ascii="Poppins" w:hAnsi="Poppins"/>
                        <w:sz w:val="14"/>
                        <w:szCs w:val="14"/>
                      </w:rPr>
                      <w:t xml:space="preserve"> </w:t>
                    </w:r>
                    <w:r w:rsidRPr="00D27380">
                      <w:rPr>
                        <w:rFonts w:ascii="Poppins" w:hAnsi="Poppins"/>
                        <w:sz w:val="14"/>
                        <w:szCs w:val="14"/>
                      </w:rPr>
                      <w:t>Industrie</w:t>
                    </w:r>
                  </w:p>
                </w:txbxContent>
              </v:textbox>
            </v:shape>
          </w:pict>
        </mc:Fallback>
      </mc:AlternateContent>
    </w:r>
    <w:r>
      <w:rPr>
        <w:noProof/>
        <w:lang w:eastAsia="de-DE"/>
      </w:rPr>
      <mc:AlternateContent>
        <mc:Choice Requires="wps">
          <w:drawing>
            <wp:anchor distT="0" distB="0" distL="114300" distR="114300" simplePos="0" relativeHeight="251651584" behindDoc="0" locked="0" layoutInCell="1" allowOverlap="1" wp14:anchorId="6B0BC8F9" wp14:editId="3E29ED6C">
              <wp:simplePos x="0" y="0"/>
              <wp:positionH relativeFrom="column">
                <wp:posOffset>2621280</wp:posOffset>
              </wp:positionH>
              <wp:positionV relativeFrom="paragraph">
                <wp:posOffset>193040</wp:posOffset>
              </wp:positionV>
              <wp:extent cx="1028065" cy="1145540"/>
              <wp:effectExtent l="0" t="0" r="0" b="0"/>
              <wp:wrapNone/>
              <wp:docPr id="2" name="Textfeld 2"/>
              <wp:cNvGraphicFramePr/>
              <a:graphic xmlns:a="http://schemas.openxmlformats.org/drawingml/2006/main">
                <a:graphicData uri="http://schemas.microsoft.com/office/word/2010/wordprocessingShape">
                  <wps:wsp>
                    <wps:cNvSpPr txBox="1"/>
                    <wps:spPr>
                      <a:xfrm>
                        <a:off x="0" y="0"/>
                        <a:ext cx="1028065" cy="1145540"/>
                      </a:xfrm>
                      <a:prstGeom prst="rect">
                        <a:avLst/>
                      </a:prstGeom>
                      <a:noFill/>
                      <a:ln w="6350">
                        <a:solidFill>
                          <a:prstClr val="black">
                            <a:alpha val="0"/>
                          </a:prstClr>
                        </a:solidFill>
                      </a:ln>
                    </wps:spPr>
                    <wps:txbx>
                      <w:txbxContent>
                        <w:p w14:paraId="306287C2" w14:textId="77777777" w:rsidR="00A74B0F" w:rsidRDefault="004802AB" w:rsidP="00004A58">
                          <w:pPr>
                            <w:jc w:val="center"/>
                          </w:pPr>
                          <w:r>
                            <w:rPr>
                              <w:noProof/>
                              <w:lang w:eastAsia="de-DE"/>
                            </w:rPr>
                            <w:drawing>
                              <wp:inline distT="0" distB="0" distL="0" distR="0" wp14:anchorId="3B3F61FF" wp14:editId="099F4F47">
                                <wp:extent cx="462915" cy="462915"/>
                                <wp:effectExtent l="0" t="0" r="0" b="0"/>
                                <wp:docPr id="32" name="Bild 32"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Projekte%20ab%202017/Fachverband%20der%20Holzindustrie/2020/CD_2020/Word%20Vorlage/_19102020/Icons%2"/>
                                        <pic:cNvPicPr>
                                          <a:picLocks noChangeAspect="1" noChangeArrowheads="1"/>
                                        </pic:cNvPicPr>
                                      </pic:nvPicPr>
                                      <pic:blipFill rotWithShape="1">
                                        <a:blip r:embed="rId3">
                                          <a:extLst>
                                            <a:ext uri="{28A0092B-C50C-407E-A947-70E740481C1C}">
                                              <a14:useLocalDpi xmlns:a14="http://schemas.microsoft.com/office/drawing/2010/main" val="0"/>
                                            </a:ext>
                                          </a:extLst>
                                        </a:blip>
                                        <a:srcRect l="-1809" t="-1809" r="-1809" b="-1809"/>
                                        <a:stretch/>
                                      </pic:blipFill>
                                      <pic:spPr bwMode="auto">
                                        <a:xfrm>
                                          <a:off x="0" y="0"/>
                                          <a:ext cx="484934" cy="484934"/>
                                        </a:xfrm>
                                        <a:prstGeom prst="rect">
                                          <a:avLst/>
                                        </a:prstGeom>
                                        <a:noFill/>
                                        <a:ln>
                                          <a:noFill/>
                                        </a:ln>
                                      </pic:spPr>
                                    </pic:pic>
                                  </a:graphicData>
                                </a:graphic>
                              </wp:inline>
                            </w:drawing>
                          </w:r>
                        </w:p>
                        <w:p w14:paraId="4EFEE016" w14:textId="77777777" w:rsidR="00C371E5" w:rsidRPr="00C371E5" w:rsidRDefault="00F10C4C" w:rsidP="00003ED6">
                          <w:pPr>
                            <w:jc w:val="center"/>
                            <w:rPr>
                              <w:sz w:val="2"/>
                              <w:szCs w:val="2"/>
                            </w:rPr>
                          </w:pPr>
                        </w:p>
                        <w:p w14:paraId="22E79831" w14:textId="77777777" w:rsidR="00003ED6" w:rsidRPr="00D27380" w:rsidRDefault="004802AB" w:rsidP="00003ED6">
                          <w:pPr>
                            <w:jc w:val="center"/>
                            <w:rPr>
                              <w:rFonts w:ascii="Poppins" w:hAnsi="Poppins"/>
                              <w:sz w:val="14"/>
                              <w:szCs w:val="14"/>
                            </w:rPr>
                          </w:pPr>
                          <w:r w:rsidRPr="00D27380">
                            <w:rPr>
                              <w:rFonts w:ascii="Poppins" w:hAnsi="Poppins"/>
                              <w:sz w:val="14"/>
                              <w:szCs w:val="14"/>
                            </w:rPr>
                            <w:t>1.226</w:t>
                          </w:r>
                          <w:r>
                            <w:rPr>
                              <w:rFonts w:ascii="Poppins" w:hAnsi="Poppins"/>
                              <w:sz w:val="14"/>
                              <w:szCs w:val="14"/>
                            </w:rPr>
                            <w:t xml:space="preserve"> </w:t>
                          </w:r>
                          <w:r w:rsidRPr="00D27380">
                            <w:rPr>
                              <w:rFonts w:ascii="Poppins" w:hAnsi="Poppins"/>
                              <w:sz w:val="14"/>
                              <w:szCs w:val="14"/>
                            </w:rPr>
                            <w:t>aktive</w:t>
                          </w:r>
                        </w:p>
                        <w:p w14:paraId="29C64E5E" w14:textId="77777777" w:rsidR="00003ED6" w:rsidRPr="00D27380" w:rsidRDefault="004802AB" w:rsidP="00003ED6">
                          <w:pPr>
                            <w:jc w:val="center"/>
                            <w:rPr>
                              <w:rFonts w:ascii="Poppins" w:hAnsi="Poppins"/>
                              <w:sz w:val="14"/>
                              <w:szCs w:val="14"/>
                            </w:rPr>
                          </w:pPr>
                          <w:r w:rsidRPr="00D27380">
                            <w:rPr>
                              <w:rFonts w:ascii="Poppins" w:hAnsi="Poppins"/>
                              <w:sz w:val="14"/>
                              <w:szCs w:val="14"/>
                            </w:rPr>
                            <w:t>Mitgliedsbetriebe</w:t>
                          </w:r>
                        </w:p>
                        <w:p w14:paraId="37B93953" w14:textId="77777777" w:rsidR="00003ED6" w:rsidRPr="00D27380" w:rsidRDefault="004802AB" w:rsidP="00003ED6">
                          <w:pPr>
                            <w:jc w:val="center"/>
                            <w:rPr>
                              <w:rFonts w:ascii="Poppins" w:hAnsi="Poppins"/>
                              <w:sz w:val="14"/>
                              <w:szCs w:val="14"/>
                            </w:rPr>
                          </w:pPr>
                          <w:r w:rsidRPr="00D27380">
                            <w:rPr>
                              <w:rFonts w:ascii="Poppins" w:hAnsi="Poppins"/>
                              <w:sz w:val="14"/>
                              <w:szCs w:val="14"/>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C8F9" id="Textfeld 2" o:spid="_x0000_s1033" type="#_x0000_t202" style="position:absolute;margin-left:206.4pt;margin-top:15.2pt;width:80.95pt;height:9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" filled="f" strokeweight=".5pt">
              <v:stroke opacity="0"/>
              <v:textbox>
                <w:txbxContent>
                  <w:p w14:paraId="306287C2" w14:textId="77777777" w:rsidR="00A74B0F" w:rsidRDefault="004802AB" w:rsidP="00004A58">
                    <w:pPr>
                      <w:jc w:val="center"/>
                    </w:pPr>
                    <w:r>
                      <w:rPr>
                        <w:noProof/>
                        <w:lang w:eastAsia="de-DE"/>
                      </w:rPr>
                      <w:drawing>
                        <wp:inline distT="0" distB="0" distL="0" distR="0" wp14:anchorId="3B3F61FF" wp14:editId="099F4F47">
                          <wp:extent cx="462915" cy="462915"/>
                          <wp:effectExtent l="0" t="0" r="0" b="0"/>
                          <wp:docPr id="32" name="Bild 32"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Projekte%20ab%202017/Fachverband%20der%20Holzindustrie/2020/CD_2020/Word%20Vorlage/_19102020/Icons%2"/>
                                  <pic:cNvPicPr>
                                    <a:picLocks noChangeAspect="1" noChangeArrowheads="1"/>
                                  </pic:cNvPicPr>
                                </pic:nvPicPr>
                                <pic:blipFill rotWithShape="1">
                                  <a:blip r:embed="rId3">
                                    <a:extLst>
                                      <a:ext uri="{28A0092B-C50C-407E-A947-70E740481C1C}">
                                        <a14:useLocalDpi xmlns:a14="http://schemas.microsoft.com/office/drawing/2010/main" val="0"/>
                                      </a:ext>
                                    </a:extLst>
                                  </a:blip>
                                  <a:srcRect l="-1809" t="-1809" r="-1809" b="-1809"/>
                                  <a:stretch/>
                                </pic:blipFill>
                                <pic:spPr bwMode="auto">
                                  <a:xfrm>
                                    <a:off x="0" y="0"/>
                                    <a:ext cx="484934" cy="484934"/>
                                  </a:xfrm>
                                  <a:prstGeom prst="rect">
                                    <a:avLst/>
                                  </a:prstGeom>
                                  <a:noFill/>
                                  <a:ln>
                                    <a:noFill/>
                                  </a:ln>
                                </pic:spPr>
                              </pic:pic>
                            </a:graphicData>
                          </a:graphic>
                        </wp:inline>
                      </w:drawing>
                    </w:r>
                  </w:p>
                  <w:p w14:paraId="4EFEE016" w14:textId="77777777" w:rsidR="00C371E5" w:rsidRPr="00C371E5" w:rsidRDefault="00F10C4C" w:rsidP="00003ED6">
                    <w:pPr>
                      <w:jc w:val="center"/>
                      <w:rPr>
                        <w:sz w:val="2"/>
                        <w:szCs w:val="2"/>
                      </w:rPr>
                    </w:pPr>
                  </w:p>
                  <w:p w14:paraId="22E79831" w14:textId="77777777" w:rsidR="00003ED6" w:rsidRPr="00D27380" w:rsidRDefault="004802AB" w:rsidP="00003ED6">
                    <w:pPr>
                      <w:jc w:val="center"/>
                      <w:rPr>
                        <w:rFonts w:ascii="Poppins" w:hAnsi="Poppins"/>
                        <w:sz w:val="14"/>
                        <w:szCs w:val="14"/>
                      </w:rPr>
                    </w:pPr>
                    <w:r w:rsidRPr="00D27380">
                      <w:rPr>
                        <w:rFonts w:ascii="Poppins" w:hAnsi="Poppins"/>
                        <w:sz w:val="14"/>
                        <w:szCs w:val="14"/>
                      </w:rPr>
                      <w:t>1.226</w:t>
                    </w:r>
                    <w:r>
                      <w:rPr>
                        <w:rFonts w:ascii="Poppins" w:hAnsi="Poppins"/>
                        <w:sz w:val="14"/>
                        <w:szCs w:val="14"/>
                      </w:rPr>
                      <w:t xml:space="preserve"> </w:t>
                    </w:r>
                    <w:r w:rsidRPr="00D27380">
                      <w:rPr>
                        <w:rFonts w:ascii="Poppins" w:hAnsi="Poppins"/>
                        <w:sz w:val="14"/>
                        <w:szCs w:val="14"/>
                      </w:rPr>
                      <w:t>aktive</w:t>
                    </w:r>
                  </w:p>
                  <w:p w14:paraId="29C64E5E" w14:textId="77777777" w:rsidR="00003ED6" w:rsidRPr="00D27380" w:rsidRDefault="004802AB" w:rsidP="00003ED6">
                    <w:pPr>
                      <w:jc w:val="center"/>
                      <w:rPr>
                        <w:rFonts w:ascii="Poppins" w:hAnsi="Poppins"/>
                        <w:sz w:val="14"/>
                        <w:szCs w:val="14"/>
                      </w:rPr>
                    </w:pPr>
                    <w:r w:rsidRPr="00D27380">
                      <w:rPr>
                        <w:rFonts w:ascii="Poppins" w:hAnsi="Poppins"/>
                        <w:sz w:val="14"/>
                        <w:szCs w:val="14"/>
                      </w:rPr>
                      <w:t>Mitgliedsbetriebe</w:t>
                    </w:r>
                  </w:p>
                  <w:p w14:paraId="37B93953" w14:textId="77777777" w:rsidR="00003ED6" w:rsidRPr="00D27380" w:rsidRDefault="004802AB" w:rsidP="00003ED6">
                    <w:pPr>
                      <w:jc w:val="center"/>
                      <w:rPr>
                        <w:rFonts w:ascii="Poppins" w:hAnsi="Poppins"/>
                        <w:sz w:val="14"/>
                        <w:szCs w:val="14"/>
                      </w:rPr>
                    </w:pPr>
                    <w:r w:rsidRPr="00D27380">
                      <w:rPr>
                        <w:rFonts w:ascii="Poppins" w:hAnsi="Poppins"/>
                        <w:sz w:val="14"/>
                        <w:szCs w:val="14"/>
                      </w:rPr>
                      <w:t>2019</w:t>
                    </w:r>
                  </w:p>
                </w:txbxContent>
              </v:textbox>
            </v:shape>
          </w:pict>
        </mc:Fallback>
      </mc:AlternateContent>
    </w:r>
    <w:r>
      <w:rPr>
        <w:noProof/>
        <w:lang w:eastAsia="de-DE"/>
      </w:rPr>
      <mc:AlternateContent>
        <mc:Choice Requires="wps">
          <w:drawing>
            <wp:anchor distT="0" distB="0" distL="114300" distR="114300" simplePos="0" relativeHeight="251655680" behindDoc="0" locked="0" layoutInCell="1" allowOverlap="1" wp14:anchorId="6986108A" wp14:editId="573562D6">
              <wp:simplePos x="0" y="0"/>
              <wp:positionH relativeFrom="column">
                <wp:posOffset>334010</wp:posOffset>
              </wp:positionH>
              <wp:positionV relativeFrom="paragraph">
                <wp:posOffset>191135</wp:posOffset>
              </wp:positionV>
              <wp:extent cx="1144270" cy="1128395"/>
              <wp:effectExtent l="0" t="0" r="0" b="0"/>
              <wp:wrapNone/>
              <wp:docPr id="8" name="Textfeld 8"/>
              <wp:cNvGraphicFramePr/>
              <a:graphic xmlns:a="http://schemas.openxmlformats.org/drawingml/2006/main">
                <a:graphicData uri="http://schemas.microsoft.com/office/word/2010/wordprocessingShape">
                  <wps:wsp>
                    <wps:cNvSpPr txBox="1"/>
                    <wps:spPr>
                      <a:xfrm>
                        <a:off x="0" y="0"/>
                        <a:ext cx="1144270" cy="1128395"/>
                      </a:xfrm>
                      <a:prstGeom prst="rect">
                        <a:avLst/>
                      </a:prstGeom>
                      <a:noFill/>
                      <a:ln w="6350">
                        <a:solidFill>
                          <a:prstClr val="black">
                            <a:alpha val="0"/>
                          </a:prstClr>
                        </a:solidFill>
                      </a:ln>
                    </wps:spPr>
                    <wps:txbx>
                      <w:txbxContent>
                        <w:p w14:paraId="3FB10FE4" w14:textId="77777777" w:rsidR="00C371E5" w:rsidRDefault="004802AB" w:rsidP="00C371E5">
                          <w:pPr>
                            <w:jc w:val="center"/>
                            <w:rPr>
                              <w:lang w:val="de-AT"/>
                            </w:rPr>
                          </w:pPr>
                          <w:r>
                            <w:rPr>
                              <w:noProof/>
                              <w:lang w:eastAsia="de-DE"/>
                            </w:rPr>
                            <w:drawing>
                              <wp:inline distT="0" distB="0" distL="0" distR="0" wp14:anchorId="6D40C4A7" wp14:editId="68C53805">
                                <wp:extent cx="463997" cy="464400"/>
                                <wp:effectExtent l="0" t="0" r="0" b="0"/>
                                <wp:docPr id="33" name="Bild 33" descr="../../../../Volumes/Projekte%20ab%202017/Fachverband%20der%20Holzindustrie/2020/CD_2020/Word%20Vorlage/_19102020/Icons%20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kte%20ab%202017/Fachverband%20der%20Holzindustrie/2020/CD_2020/Word%20Vorlage/_19102020/Icons%20ohn"/>
                                        <pic:cNvPicPr>
                                          <a:picLocks noChangeAspect="1" noChangeArrowheads="1"/>
                                        </pic:cNvPicPr>
                                      </pic:nvPicPr>
                                      <pic:blipFill rotWithShape="1">
                                        <a:blip r:embed="rId4">
                                          <a:extLst>
                                            <a:ext uri="{28A0092B-C50C-407E-A947-70E740481C1C}">
                                              <a14:useLocalDpi xmlns:a14="http://schemas.microsoft.com/office/drawing/2010/main" val="0"/>
                                            </a:ext>
                                          </a:extLst>
                                        </a:blip>
                                        <a:srcRect l="-5428" t="-5428" r="-2576" b="-2670"/>
                                        <a:stretch/>
                                      </pic:blipFill>
                                      <pic:spPr bwMode="auto">
                                        <a:xfrm>
                                          <a:off x="0" y="0"/>
                                          <a:ext cx="505456" cy="505895"/>
                                        </a:xfrm>
                                        <a:prstGeom prst="rect">
                                          <a:avLst/>
                                        </a:prstGeom>
                                        <a:noFill/>
                                        <a:ln>
                                          <a:noFill/>
                                        </a:ln>
                                        <a:extLst>
                                          <a:ext uri="{53640926-AAD7-44D8-BBD7-CCE9431645EC}">
                                            <a14:shadowObscured xmlns:a14="http://schemas.microsoft.com/office/drawing/2010/main"/>
                                          </a:ext>
                                        </a:extLst>
                                      </pic:spPr>
                                    </pic:pic>
                                  </a:graphicData>
                                </a:graphic>
                              </wp:inline>
                            </w:drawing>
                          </w:r>
                        </w:p>
                        <w:p w14:paraId="06BB610B" w14:textId="77777777" w:rsidR="00C371E5" w:rsidRPr="00C371E5" w:rsidRDefault="00F10C4C" w:rsidP="00C371E5">
                          <w:pPr>
                            <w:jc w:val="center"/>
                            <w:rPr>
                              <w:sz w:val="2"/>
                              <w:szCs w:val="2"/>
                              <w:lang w:val="de-AT"/>
                            </w:rPr>
                          </w:pPr>
                        </w:p>
                        <w:p w14:paraId="5D8693D9" w14:textId="77777777" w:rsidR="00F71249" w:rsidRDefault="004802AB" w:rsidP="00FE301A">
                          <w:pPr>
                            <w:rPr>
                              <w:rFonts w:ascii="Poppins" w:hAnsi="Poppins"/>
                              <w:sz w:val="14"/>
                              <w:szCs w:val="14"/>
                              <w:lang w:val="de-AT"/>
                            </w:rPr>
                          </w:pPr>
                          <w:r>
                            <w:rPr>
                              <w:rFonts w:ascii="Poppins" w:hAnsi="Poppins"/>
                              <w:sz w:val="14"/>
                              <w:szCs w:val="14"/>
                              <w:lang w:val="de-AT"/>
                            </w:rPr>
                            <w:t>Produktionsvolumen</w:t>
                          </w:r>
                        </w:p>
                        <w:p w14:paraId="0EE2D629" w14:textId="77777777" w:rsidR="00FE301A" w:rsidRDefault="004802AB" w:rsidP="00FE301A">
                          <w:pPr>
                            <w:jc w:val="center"/>
                            <w:rPr>
                              <w:rFonts w:ascii="Poppins" w:hAnsi="Poppins"/>
                              <w:sz w:val="14"/>
                              <w:szCs w:val="14"/>
                              <w:lang w:val="de-AT"/>
                            </w:rPr>
                          </w:pPr>
                          <w:r>
                            <w:rPr>
                              <w:rFonts w:ascii="Poppins" w:hAnsi="Poppins"/>
                              <w:sz w:val="14"/>
                              <w:szCs w:val="14"/>
                              <w:lang w:val="de-AT"/>
                            </w:rPr>
                            <w:t>8,29 Mrd. Euro</w:t>
                          </w:r>
                        </w:p>
                        <w:p w14:paraId="2F3E8CB5" w14:textId="77777777" w:rsidR="00FE301A" w:rsidRDefault="004802AB" w:rsidP="00FE301A">
                          <w:pPr>
                            <w:jc w:val="center"/>
                            <w:rPr>
                              <w:rFonts w:ascii="Poppins" w:hAnsi="Poppins"/>
                              <w:sz w:val="14"/>
                              <w:szCs w:val="14"/>
                              <w:lang w:val="de-AT"/>
                            </w:rPr>
                          </w:pPr>
                          <w:r>
                            <w:rPr>
                              <w:rFonts w:ascii="Poppins" w:hAnsi="Poppins"/>
                              <w:sz w:val="14"/>
                              <w:szCs w:val="14"/>
                              <w:lang w:val="de-AT"/>
                            </w:rPr>
                            <w:t>2019</w:t>
                          </w:r>
                        </w:p>
                        <w:p w14:paraId="0DA8BCDF" w14:textId="77777777" w:rsidR="00FE301A" w:rsidRDefault="00F10C4C" w:rsidP="00FE301A">
                          <w:pPr>
                            <w:rPr>
                              <w:rFonts w:ascii="Poppins" w:hAnsi="Poppins"/>
                              <w:sz w:val="14"/>
                              <w:szCs w:val="14"/>
                              <w:lang w:val="de-AT"/>
                            </w:rPr>
                          </w:pPr>
                        </w:p>
                        <w:p w14:paraId="1D626492" w14:textId="77777777" w:rsidR="00FE301A" w:rsidRPr="000C71B7" w:rsidRDefault="00F10C4C" w:rsidP="00FE301A">
                          <w:pPr>
                            <w:rPr>
                              <w:rFonts w:ascii="Poppins" w:hAnsi="Poppins"/>
                              <w:sz w:val="14"/>
                              <w:szCs w:val="14"/>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108A" id="Textfeld 8" o:spid="_x0000_s1034" type="#_x0000_t202" style="position:absolute;margin-left:26.3pt;margin-top:15.05pt;width:90.1pt;height:8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" filled="f" strokeweight=".5pt">
              <v:stroke opacity="0"/>
              <v:textbox>
                <w:txbxContent>
                  <w:p w14:paraId="3FB10FE4" w14:textId="77777777" w:rsidR="00C371E5" w:rsidRDefault="004802AB" w:rsidP="00C371E5">
                    <w:pPr>
                      <w:jc w:val="center"/>
                      <w:rPr>
                        <w:lang w:val="de-AT"/>
                      </w:rPr>
                    </w:pPr>
                    <w:r>
                      <w:rPr>
                        <w:noProof/>
                        <w:lang w:eastAsia="de-DE"/>
                      </w:rPr>
                      <w:drawing>
                        <wp:inline distT="0" distB="0" distL="0" distR="0" wp14:anchorId="6D40C4A7" wp14:editId="68C53805">
                          <wp:extent cx="463997" cy="464400"/>
                          <wp:effectExtent l="0" t="0" r="0" b="0"/>
                          <wp:docPr id="33" name="Bild 33" descr="../../../../Volumes/Projekte%20ab%202017/Fachverband%20der%20Holzindustrie/2020/CD_2020/Word%20Vorlage/_19102020/Icons%20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kte%20ab%202017/Fachverband%20der%20Holzindustrie/2020/CD_2020/Word%20Vorlage/_19102020/Icons%20ohn"/>
                                  <pic:cNvPicPr>
                                    <a:picLocks noChangeAspect="1" noChangeArrowheads="1"/>
                                  </pic:cNvPicPr>
                                </pic:nvPicPr>
                                <pic:blipFill rotWithShape="1">
                                  <a:blip r:embed="rId4">
                                    <a:extLst>
                                      <a:ext uri="{28A0092B-C50C-407E-A947-70E740481C1C}">
                                        <a14:useLocalDpi xmlns:a14="http://schemas.microsoft.com/office/drawing/2010/main" val="0"/>
                                      </a:ext>
                                    </a:extLst>
                                  </a:blip>
                                  <a:srcRect l="-5428" t="-5428" r="-2576" b="-2670"/>
                                  <a:stretch/>
                                </pic:blipFill>
                                <pic:spPr bwMode="auto">
                                  <a:xfrm>
                                    <a:off x="0" y="0"/>
                                    <a:ext cx="505456" cy="505895"/>
                                  </a:xfrm>
                                  <a:prstGeom prst="rect">
                                    <a:avLst/>
                                  </a:prstGeom>
                                  <a:noFill/>
                                  <a:ln>
                                    <a:noFill/>
                                  </a:ln>
                                  <a:extLst>
                                    <a:ext uri="{53640926-AAD7-44D8-BBD7-CCE9431645EC}">
                                      <a14:shadowObscured xmlns:a14="http://schemas.microsoft.com/office/drawing/2010/main"/>
                                    </a:ext>
                                  </a:extLst>
                                </pic:spPr>
                              </pic:pic>
                            </a:graphicData>
                          </a:graphic>
                        </wp:inline>
                      </w:drawing>
                    </w:r>
                  </w:p>
                  <w:p w14:paraId="06BB610B" w14:textId="77777777" w:rsidR="00C371E5" w:rsidRPr="00C371E5" w:rsidRDefault="00F10C4C" w:rsidP="00C371E5">
                    <w:pPr>
                      <w:jc w:val="center"/>
                      <w:rPr>
                        <w:sz w:val="2"/>
                        <w:szCs w:val="2"/>
                        <w:lang w:val="de-AT"/>
                      </w:rPr>
                    </w:pPr>
                  </w:p>
                  <w:p w14:paraId="5D8693D9" w14:textId="77777777" w:rsidR="00F71249" w:rsidRDefault="004802AB" w:rsidP="00FE301A">
                    <w:pPr>
                      <w:rPr>
                        <w:rFonts w:ascii="Poppins" w:hAnsi="Poppins"/>
                        <w:sz w:val="14"/>
                        <w:szCs w:val="14"/>
                        <w:lang w:val="de-AT"/>
                      </w:rPr>
                    </w:pPr>
                    <w:r>
                      <w:rPr>
                        <w:rFonts w:ascii="Poppins" w:hAnsi="Poppins"/>
                        <w:sz w:val="14"/>
                        <w:szCs w:val="14"/>
                        <w:lang w:val="de-AT"/>
                      </w:rPr>
                      <w:t>Produktionsvolumen</w:t>
                    </w:r>
                  </w:p>
                  <w:p w14:paraId="0EE2D629" w14:textId="77777777" w:rsidR="00FE301A" w:rsidRDefault="004802AB" w:rsidP="00FE301A">
                    <w:pPr>
                      <w:jc w:val="center"/>
                      <w:rPr>
                        <w:rFonts w:ascii="Poppins" w:hAnsi="Poppins"/>
                        <w:sz w:val="14"/>
                        <w:szCs w:val="14"/>
                        <w:lang w:val="de-AT"/>
                      </w:rPr>
                    </w:pPr>
                    <w:r>
                      <w:rPr>
                        <w:rFonts w:ascii="Poppins" w:hAnsi="Poppins"/>
                        <w:sz w:val="14"/>
                        <w:szCs w:val="14"/>
                        <w:lang w:val="de-AT"/>
                      </w:rPr>
                      <w:t>8,29 Mrd. Euro</w:t>
                    </w:r>
                  </w:p>
                  <w:p w14:paraId="2F3E8CB5" w14:textId="77777777" w:rsidR="00FE301A" w:rsidRDefault="004802AB" w:rsidP="00FE301A">
                    <w:pPr>
                      <w:jc w:val="center"/>
                      <w:rPr>
                        <w:rFonts w:ascii="Poppins" w:hAnsi="Poppins"/>
                        <w:sz w:val="14"/>
                        <w:szCs w:val="14"/>
                        <w:lang w:val="de-AT"/>
                      </w:rPr>
                    </w:pPr>
                    <w:r>
                      <w:rPr>
                        <w:rFonts w:ascii="Poppins" w:hAnsi="Poppins"/>
                        <w:sz w:val="14"/>
                        <w:szCs w:val="14"/>
                        <w:lang w:val="de-AT"/>
                      </w:rPr>
                      <w:t>2019</w:t>
                    </w:r>
                  </w:p>
                  <w:p w14:paraId="0DA8BCDF" w14:textId="77777777" w:rsidR="00FE301A" w:rsidRDefault="00F10C4C" w:rsidP="00FE301A">
                    <w:pPr>
                      <w:rPr>
                        <w:rFonts w:ascii="Poppins" w:hAnsi="Poppins"/>
                        <w:sz w:val="14"/>
                        <w:szCs w:val="14"/>
                        <w:lang w:val="de-AT"/>
                      </w:rPr>
                    </w:pPr>
                  </w:p>
                  <w:p w14:paraId="1D626492" w14:textId="77777777" w:rsidR="00FE301A" w:rsidRPr="000C71B7" w:rsidRDefault="00F10C4C" w:rsidP="00FE301A">
                    <w:pPr>
                      <w:rPr>
                        <w:rFonts w:ascii="Poppins" w:hAnsi="Poppins"/>
                        <w:sz w:val="14"/>
                        <w:szCs w:val="14"/>
                        <w:lang w:val="de-AT"/>
                      </w:rPr>
                    </w:pPr>
                  </w:p>
                </w:txbxContent>
              </v:textbox>
            </v:shape>
          </w:pict>
        </mc:Fallback>
      </mc:AlternateContent>
    </w:r>
    <w:r>
      <w:rPr>
        <w:noProof/>
        <w:lang w:eastAsia="de-DE"/>
      </w:rPr>
      <mc:AlternateContent>
        <mc:Choice Requires="wps">
          <w:drawing>
            <wp:anchor distT="0" distB="0" distL="114300" distR="114300" simplePos="0" relativeHeight="251652608" behindDoc="0" locked="0" layoutInCell="1" allowOverlap="1" wp14:anchorId="361D8A61" wp14:editId="26526E87">
              <wp:simplePos x="0" y="0"/>
              <wp:positionH relativeFrom="column">
                <wp:posOffset>1589405</wp:posOffset>
              </wp:positionH>
              <wp:positionV relativeFrom="paragraph">
                <wp:posOffset>191424</wp:posOffset>
              </wp:positionV>
              <wp:extent cx="917575" cy="1135380"/>
              <wp:effectExtent l="0" t="0" r="0" b="0"/>
              <wp:wrapNone/>
              <wp:docPr id="3" name="Textfeld 3"/>
              <wp:cNvGraphicFramePr/>
              <a:graphic xmlns:a="http://schemas.openxmlformats.org/drawingml/2006/main">
                <a:graphicData uri="http://schemas.microsoft.com/office/word/2010/wordprocessingShape">
                  <wps:wsp>
                    <wps:cNvSpPr txBox="1"/>
                    <wps:spPr>
                      <a:xfrm>
                        <a:off x="0" y="0"/>
                        <a:ext cx="917575" cy="1135380"/>
                      </a:xfrm>
                      <a:prstGeom prst="rect">
                        <a:avLst/>
                      </a:prstGeom>
                      <a:noFill/>
                      <a:ln w="6350">
                        <a:solidFill>
                          <a:prstClr val="black">
                            <a:alpha val="0"/>
                          </a:prstClr>
                        </a:solidFill>
                      </a:ln>
                    </wps:spPr>
                    <wps:txbx>
                      <w:txbxContent>
                        <w:p w14:paraId="710313AC" w14:textId="77777777" w:rsidR="00A74B0F" w:rsidRDefault="004802AB" w:rsidP="00003ED6">
                          <w:pPr>
                            <w:jc w:val="center"/>
                          </w:pPr>
                          <w:r>
                            <w:rPr>
                              <w:noProof/>
                              <w:lang w:eastAsia="de-DE"/>
                            </w:rPr>
                            <w:drawing>
                              <wp:inline distT="0" distB="0" distL="0" distR="0" wp14:anchorId="4C89E7C6" wp14:editId="618D8359">
                                <wp:extent cx="463550" cy="464400"/>
                                <wp:effectExtent l="0" t="0" r="0" b="0"/>
                                <wp:docPr id="34" name="Bild 34"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Projekte%20ab%202017/Fachverband%20der%20Holzindustrie/2020/CD_2020/Word%20Vorlage/_19102020/Icons%2"/>
                                        <pic:cNvPicPr>
                                          <a:picLocks noChangeAspect="1" noChangeArrowheads="1"/>
                                        </pic:cNvPicPr>
                                      </pic:nvPicPr>
                                      <pic:blipFill rotWithShape="1">
                                        <a:blip r:embed="rId5">
                                          <a:extLst>
                                            <a:ext uri="{28A0092B-C50C-407E-A947-70E740481C1C}">
                                              <a14:useLocalDpi xmlns:a14="http://schemas.microsoft.com/office/drawing/2010/main" val="0"/>
                                            </a:ext>
                                          </a:extLst>
                                        </a:blip>
                                        <a:srcRect l="-1484" t="-1578" r="-1484" b="-1578"/>
                                        <a:stretch/>
                                      </pic:blipFill>
                                      <pic:spPr bwMode="auto">
                                        <a:xfrm>
                                          <a:off x="0" y="0"/>
                                          <a:ext cx="481896" cy="482780"/>
                                        </a:xfrm>
                                        <a:prstGeom prst="rect">
                                          <a:avLst/>
                                        </a:prstGeom>
                                        <a:noFill/>
                                        <a:ln>
                                          <a:noFill/>
                                        </a:ln>
                                        <a:extLst>
                                          <a:ext uri="{53640926-AAD7-44D8-BBD7-CCE9431645EC}">
                                            <a14:shadowObscured xmlns:a14="http://schemas.microsoft.com/office/drawing/2010/main"/>
                                          </a:ext>
                                        </a:extLst>
                                      </pic:spPr>
                                    </pic:pic>
                                  </a:graphicData>
                                </a:graphic>
                              </wp:inline>
                            </w:drawing>
                          </w:r>
                        </w:p>
                        <w:p w14:paraId="1E1690FE" w14:textId="77777777" w:rsidR="00C371E5" w:rsidRPr="00C371E5" w:rsidRDefault="00F10C4C" w:rsidP="00003ED6">
                          <w:pPr>
                            <w:jc w:val="center"/>
                            <w:rPr>
                              <w:sz w:val="2"/>
                              <w:szCs w:val="2"/>
                            </w:rPr>
                          </w:pPr>
                        </w:p>
                        <w:p w14:paraId="62C51C24" w14:textId="77777777" w:rsidR="006E52CC" w:rsidRPr="00D27380" w:rsidRDefault="004802AB" w:rsidP="00003ED6">
                          <w:pPr>
                            <w:jc w:val="center"/>
                            <w:rPr>
                              <w:rFonts w:ascii="Poppins" w:hAnsi="Poppins"/>
                              <w:sz w:val="14"/>
                              <w:szCs w:val="14"/>
                            </w:rPr>
                          </w:pPr>
                          <w:r w:rsidRPr="00D27380">
                            <w:rPr>
                              <w:rFonts w:ascii="Poppins" w:hAnsi="Poppins"/>
                              <w:sz w:val="14"/>
                              <w:szCs w:val="14"/>
                            </w:rPr>
                            <w:t>Export</w:t>
                          </w:r>
                        </w:p>
                        <w:p w14:paraId="3ED56FF0" w14:textId="77777777" w:rsidR="00003ED6" w:rsidRPr="00D27380" w:rsidRDefault="004802AB" w:rsidP="00003ED6">
                          <w:pPr>
                            <w:jc w:val="center"/>
                            <w:rPr>
                              <w:rFonts w:ascii="Poppins" w:hAnsi="Poppins"/>
                              <w:sz w:val="14"/>
                              <w:szCs w:val="14"/>
                            </w:rPr>
                          </w:pPr>
                          <w:r w:rsidRPr="00D27380">
                            <w:rPr>
                              <w:rFonts w:ascii="Poppins" w:hAnsi="Poppins"/>
                              <w:sz w:val="14"/>
                              <w:szCs w:val="14"/>
                            </w:rPr>
                            <w:t>5,98</w:t>
                          </w:r>
                          <w:r>
                            <w:rPr>
                              <w:rFonts w:ascii="Poppins" w:hAnsi="Poppins"/>
                              <w:sz w:val="14"/>
                              <w:szCs w:val="14"/>
                            </w:rPr>
                            <w:t xml:space="preserve"> </w:t>
                          </w:r>
                          <w:r w:rsidRPr="00D27380">
                            <w:rPr>
                              <w:rFonts w:ascii="Poppins" w:hAnsi="Poppins"/>
                              <w:sz w:val="14"/>
                              <w:szCs w:val="14"/>
                            </w:rPr>
                            <w:t>Mrd.</w:t>
                          </w:r>
                          <w:r>
                            <w:rPr>
                              <w:rFonts w:ascii="Poppins" w:hAnsi="Poppins"/>
                              <w:sz w:val="14"/>
                              <w:szCs w:val="14"/>
                            </w:rPr>
                            <w:t xml:space="preserve"> </w:t>
                          </w:r>
                          <w:r w:rsidRPr="00D27380">
                            <w:rPr>
                              <w:rFonts w:ascii="Poppins" w:hAnsi="Poppins"/>
                              <w:sz w:val="14"/>
                              <w:szCs w:val="14"/>
                            </w:rPr>
                            <w:t>Euro</w:t>
                          </w:r>
                        </w:p>
                        <w:p w14:paraId="1D342261" w14:textId="77777777" w:rsidR="00003ED6" w:rsidRPr="00D27380" w:rsidRDefault="004802AB" w:rsidP="00003ED6">
                          <w:pPr>
                            <w:jc w:val="center"/>
                            <w:rPr>
                              <w:rFonts w:ascii="Poppins" w:hAnsi="Poppins"/>
                              <w:sz w:val="14"/>
                              <w:szCs w:val="14"/>
                            </w:rPr>
                          </w:pPr>
                          <w:r w:rsidRPr="00D27380">
                            <w:rPr>
                              <w:rFonts w:ascii="Poppins" w:hAnsi="Poppins"/>
                              <w:sz w:val="14"/>
                              <w:szCs w:val="14"/>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8A61" id="Textfeld 3" o:spid="_x0000_s1035" type="#_x0000_t202" style="position:absolute;margin-left:125.15pt;margin-top:15.05pt;width:72.25pt;height:8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" filled="f" strokeweight=".5pt">
              <v:stroke opacity="0"/>
              <v:textbox>
                <w:txbxContent>
                  <w:p w14:paraId="710313AC" w14:textId="77777777" w:rsidR="00A74B0F" w:rsidRDefault="004802AB" w:rsidP="00003ED6">
                    <w:pPr>
                      <w:jc w:val="center"/>
                    </w:pPr>
                    <w:r>
                      <w:rPr>
                        <w:noProof/>
                        <w:lang w:eastAsia="de-DE"/>
                      </w:rPr>
                      <w:drawing>
                        <wp:inline distT="0" distB="0" distL="0" distR="0" wp14:anchorId="4C89E7C6" wp14:editId="618D8359">
                          <wp:extent cx="463550" cy="464400"/>
                          <wp:effectExtent l="0" t="0" r="0" b="0"/>
                          <wp:docPr id="34" name="Bild 34" descr="../../../../Volumes/Projekte%20ab%202017/Fachverband%20der%20Holzindustrie/2020/CD_2020/Word%20Vorlage/_19102020/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Projekte%20ab%202017/Fachverband%20der%20Holzindustrie/2020/CD_2020/Word%20Vorlage/_19102020/Icons%2"/>
                                  <pic:cNvPicPr>
                                    <a:picLocks noChangeAspect="1" noChangeArrowheads="1"/>
                                  </pic:cNvPicPr>
                                </pic:nvPicPr>
                                <pic:blipFill rotWithShape="1">
                                  <a:blip r:embed="rId5">
                                    <a:extLst>
                                      <a:ext uri="{28A0092B-C50C-407E-A947-70E740481C1C}">
                                        <a14:useLocalDpi xmlns:a14="http://schemas.microsoft.com/office/drawing/2010/main" val="0"/>
                                      </a:ext>
                                    </a:extLst>
                                  </a:blip>
                                  <a:srcRect l="-1484" t="-1578" r="-1484" b="-1578"/>
                                  <a:stretch/>
                                </pic:blipFill>
                                <pic:spPr bwMode="auto">
                                  <a:xfrm>
                                    <a:off x="0" y="0"/>
                                    <a:ext cx="481896" cy="482780"/>
                                  </a:xfrm>
                                  <a:prstGeom prst="rect">
                                    <a:avLst/>
                                  </a:prstGeom>
                                  <a:noFill/>
                                  <a:ln>
                                    <a:noFill/>
                                  </a:ln>
                                  <a:extLst>
                                    <a:ext uri="{53640926-AAD7-44D8-BBD7-CCE9431645EC}">
                                      <a14:shadowObscured xmlns:a14="http://schemas.microsoft.com/office/drawing/2010/main"/>
                                    </a:ext>
                                  </a:extLst>
                                </pic:spPr>
                              </pic:pic>
                            </a:graphicData>
                          </a:graphic>
                        </wp:inline>
                      </w:drawing>
                    </w:r>
                  </w:p>
                  <w:p w14:paraId="1E1690FE" w14:textId="77777777" w:rsidR="00C371E5" w:rsidRPr="00C371E5" w:rsidRDefault="00F10C4C" w:rsidP="00003ED6">
                    <w:pPr>
                      <w:jc w:val="center"/>
                      <w:rPr>
                        <w:sz w:val="2"/>
                        <w:szCs w:val="2"/>
                      </w:rPr>
                    </w:pPr>
                  </w:p>
                  <w:p w14:paraId="62C51C24" w14:textId="77777777" w:rsidR="006E52CC" w:rsidRPr="00D27380" w:rsidRDefault="004802AB" w:rsidP="00003ED6">
                    <w:pPr>
                      <w:jc w:val="center"/>
                      <w:rPr>
                        <w:rFonts w:ascii="Poppins" w:hAnsi="Poppins"/>
                        <w:sz w:val="14"/>
                        <w:szCs w:val="14"/>
                      </w:rPr>
                    </w:pPr>
                    <w:r w:rsidRPr="00D27380">
                      <w:rPr>
                        <w:rFonts w:ascii="Poppins" w:hAnsi="Poppins"/>
                        <w:sz w:val="14"/>
                        <w:szCs w:val="14"/>
                      </w:rPr>
                      <w:t>Export</w:t>
                    </w:r>
                  </w:p>
                  <w:p w14:paraId="3ED56FF0" w14:textId="77777777" w:rsidR="00003ED6" w:rsidRPr="00D27380" w:rsidRDefault="004802AB" w:rsidP="00003ED6">
                    <w:pPr>
                      <w:jc w:val="center"/>
                      <w:rPr>
                        <w:rFonts w:ascii="Poppins" w:hAnsi="Poppins"/>
                        <w:sz w:val="14"/>
                        <w:szCs w:val="14"/>
                      </w:rPr>
                    </w:pPr>
                    <w:r w:rsidRPr="00D27380">
                      <w:rPr>
                        <w:rFonts w:ascii="Poppins" w:hAnsi="Poppins"/>
                        <w:sz w:val="14"/>
                        <w:szCs w:val="14"/>
                      </w:rPr>
                      <w:t>5,98</w:t>
                    </w:r>
                    <w:r>
                      <w:rPr>
                        <w:rFonts w:ascii="Poppins" w:hAnsi="Poppins"/>
                        <w:sz w:val="14"/>
                        <w:szCs w:val="14"/>
                      </w:rPr>
                      <w:t xml:space="preserve"> </w:t>
                    </w:r>
                    <w:r w:rsidRPr="00D27380">
                      <w:rPr>
                        <w:rFonts w:ascii="Poppins" w:hAnsi="Poppins"/>
                        <w:sz w:val="14"/>
                        <w:szCs w:val="14"/>
                      </w:rPr>
                      <w:t>Mrd.</w:t>
                    </w:r>
                    <w:r>
                      <w:rPr>
                        <w:rFonts w:ascii="Poppins" w:hAnsi="Poppins"/>
                        <w:sz w:val="14"/>
                        <w:szCs w:val="14"/>
                      </w:rPr>
                      <w:t xml:space="preserve"> </w:t>
                    </w:r>
                    <w:r w:rsidRPr="00D27380">
                      <w:rPr>
                        <w:rFonts w:ascii="Poppins" w:hAnsi="Poppins"/>
                        <w:sz w:val="14"/>
                        <w:szCs w:val="14"/>
                      </w:rPr>
                      <w:t>Euro</w:t>
                    </w:r>
                  </w:p>
                  <w:p w14:paraId="1D342261" w14:textId="77777777" w:rsidR="00003ED6" w:rsidRPr="00D27380" w:rsidRDefault="004802AB" w:rsidP="00003ED6">
                    <w:pPr>
                      <w:jc w:val="center"/>
                      <w:rPr>
                        <w:rFonts w:ascii="Poppins" w:hAnsi="Poppins"/>
                        <w:sz w:val="14"/>
                        <w:szCs w:val="14"/>
                      </w:rPr>
                    </w:pPr>
                    <w:r w:rsidRPr="00D27380">
                      <w:rPr>
                        <w:rFonts w:ascii="Poppins" w:hAnsi="Poppins"/>
                        <w:sz w:val="14"/>
                        <w:szCs w:val="14"/>
                      </w:rPr>
                      <w:t>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8A93E" w14:textId="77777777" w:rsidR="00F10C4C" w:rsidRDefault="00F10C4C">
      <w:r>
        <w:separator/>
      </w:r>
    </w:p>
  </w:footnote>
  <w:footnote w:type="continuationSeparator" w:id="0">
    <w:p w14:paraId="55B09A2C" w14:textId="77777777" w:rsidR="00F10C4C" w:rsidRDefault="00F10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E72B" w14:textId="77777777" w:rsidR="00E53E9D" w:rsidRDefault="00F10C4C">
    <w:pPr>
      <w:pStyle w:val="Kopfzeile"/>
    </w:pPr>
    <w:r>
      <w:rPr>
        <w:noProof/>
      </w:rPr>
      <w:pict w14:anchorId="78F92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25773" o:spid="_x0000_s2049" type="#_x0000_t75" alt="/Volumes/Projekte ab 2017/Fachverband der Holzindustrie/2020/CD_2020/Briefpapier6.pdf" style="position:absolute;margin-left:0;margin-top:0;width:595pt;height:842pt;z-index:-251652608;mso-wrap-edited:f;mso-width-percent:0;mso-height-percent:0;mso-position-horizontal:center;mso-position-horizontal-relative:margin;mso-position-vertical:center;mso-position-vertical-relative:margin;mso-width-percent:0;mso-height-percent:0" o:allowincell="f">
          <v:imagedata r:id="rId1" o:title="Briefpapier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09BC" w14:textId="77777777" w:rsidR="00DC2F53" w:rsidRPr="00966552" w:rsidRDefault="004802AB" w:rsidP="00AD4D2E">
    <w:pPr>
      <w:pStyle w:val="Formatvorlage1"/>
    </w:pPr>
    <w:r w:rsidRPr="00966552">
      <w:drawing>
        <wp:anchor distT="0" distB="0" distL="114300" distR="114300" simplePos="0" relativeHeight="251662848" behindDoc="0" locked="0" layoutInCell="1" allowOverlap="1" wp14:anchorId="5C184810" wp14:editId="2A916B2D">
          <wp:simplePos x="0" y="0"/>
          <wp:positionH relativeFrom="margin">
            <wp:posOffset>4596130</wp:posOffset>
          </wp:positionH>
          <wp:positionV relativeFrom="margin">
            <wp:posOffset>-1181505</wp:posOffset>
          </wp:positionV>
          <wp:extent cx="2336800" cy="11430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117_Drucksorten_Logo.png"/>
                  <pic:cNvPicPr/>
                </pic:nvPicPr>
                <pic:blipFill rotWithShape="1">
                  <a:blip r:embed="rId1">
                    <a:extLst>
                      <a:ext uri="{28A0092B-C50C-407E-A947-70E740481C1C}">
                        <a14:useLocalDpi xmlns:a14="http://schemas.microsoft.com/office/drawing/2010/main" val="0"/>
                      </a:ext>
                    </a:extLst>
                  </a:blip>
                  <a:srcRect l="-8" t="78" r="-8" b="78"/>
                  <a:stretch/>
                </pic:blipFill>
                <pic:spPr bwMode="auto">
                  <a:xfrm>
                    <a:off x="0" y="0"/>
                    <a:ext cx="233680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552">
      <w:t>Presseinformation</w:t>
    </w:r>
    <w:r w:rsidRPr="00966552">
      <w:tab/>
    </w:r>
    <w:r>
      <w:t xml:space="preserve"> Zell am See</w:t>
    </w:r>
    <w:r w:rsidRPr="00966552">
      <w:t>,</w:t>
    </w:r>
    <w:r>
      <w:t xml:space="preserve"> 19</w:t>
    </w:r>
    <w:r w:rsidRPr="00966552">
      <w:t>.</w:t>
    </w:r>
    <w:r>
      <w:t>10</w:t>
    </w:r>
    <w:r w:rsidRPr="00966552">
      <w:t>.2021</w:t>
    </w:r>
  </w:p>
  <w:p w14:paraId="0C1D460B" w14:textId="77777777" w:rsidR="00A218F6" w:rsidRDefault="00F10C4C">
    <w:pPr>
      <w:pStyle w:val="Kopfzeile"/>
    </w:pPr>
  </w:p>
  <w:p w14:paraId="5A14D82E" w14:textId="77777777" w:rsidR="000628D8" w:rsidRDefault="00F10C4C">
    <w:pPr>
      <w:pStyle w:val="Kopfzeile"/>
    </w:pPr>
  </w:p>
  <w:p w14:paraId="6CB641C9" w14:textId="77777777" w:rsidR="00E53E9D" w:rsidRDefault="00F10C4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7C70" w14:textId="77777777" w:rsidR="009D39DE" w:rsidRPr="00DC2F53" w:rsidRDefault="004802AB" w:rsidP="009D39DE">
    <w:pPr>
      <w:pStyle w:val="Formatvorlage1"/>
      <w:rPr>
        <w:sz w:val="18"/>
      </w:rPr>
    </w:pPr>
    <w:r>
      <w:drawing>
        <wp:anchor distT="0" distB="0" distL="114300" distR="114300" simplePos="0" relativeHeight="251661824" behindDoc="0" locked="0" layoutInCell="1" allowOverlap="1" wp14:anchorId="4E911E52" wp14:editId="30451B50">
          <wp:simplePos x="0" y="0"/>
          <wp:positionH relativeFrom="margin">
            <wp:posOffset>4580312</wp:posOffset>
          </wp:positionH>
          <wp:positionV relativeFrom="margin">
            <wp:posOffset>-1170767</wp:posOffset>
          </wp:positionV>
          <wp:extent cx="2336800" cy="1143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117_Drucksorten_Logo.png"/>
                  <pic:cNvPicPr/>
                </pic:nvPicPr>
                <pic:blipFill>
                  <a:blip r:embed="rId1">
                    <a:extLst>
                      <a:ext uri="{28A0092B-C50C-407E-A947-70E740481C1C}">
                        <a14:useLocalDpi xmlns:a14="http://schemas.microsoft.com/office/drawing/2010/main" val="0"/>
                      </a:ext>
                    </a:extLst>
                  </a:blip>
                  <a:stretch>
                    <a:fillRect/>
                  </a:stretch>
                </pic:blipFill>
                <pic:spPr>
                  <a:xfrm>
                    <a:off x="0" y="0"/>
                    <a:ext cx="2336800" cy="1143000"/>
                  </a:xfrm>
                  <a:prstGeom prst="rect">
                    <a:avLst/>
                  </a:prstGeom>
                </pic:spPr>
              </pic:pic>
            </a:graphicData>
          </a:graphic>
          <wp14:sizeRelH relativeFrom="margin">
            <wp14:pctWidth>0</wp14:pctWidth>
          </wp14:sizeRelH>
          <wp14:sizeRelV relativeFrom="margin">
            <wp14:pctHeight>0</wp14:pctHeight>
          </wp14:sizeRelV>
        </wp:anchor>
      </w:drawing>
    </w:r>
    <w:r w:rsidRPr="00DC2F53">
      <w:rPr>
        <w:sz w:val="18"/>
      </w:rPr>
      <w:t>Presseinformation</w:t>
    </w:r>
    <w:r>
      <w:rPr>
        <w:sz w:val="18"/>
      </w:rPr>
      <w:tab/>
      <w:t xml:space="preserve"> </w:t>
    </w:r>
    <w:r w:rsidRPr="008163CF">
      <w:rPr>
        <w:sz w:val="18"/>
        <w:highlight w:val="yellow"/>
      </w:rPr>
      <w:t>Wien,</w:t>
    </w:r>
    <w:r>
      <w:rPr>
        <w:sz w:val="18"/>
        <w:highlight w:val="yellow"/>
      </w:rPr>
      <w:t xml:space="preserve"> </w:t>
    </w:r>
    <w:r w:rsidRPr="008163CF">
      <w:rPr>
        <w:sz w:val="18"/>
        <w:highlight w:val="yellow"/>
      </w:rPr>
      <w:t>05.06.2020</w:t>
    </w:r>
  </w:p>
  <w:p w14:paraId="5B1DB0C6" w14:textId="77777777" w:rsidR="009D39DE" w:rsidRDefault="00F10C4C" w:rsidP="009D39DE">
    <w:pPr>
      <w:pStyle w:val="Kopfzeile"/>
    </w:pPr>
  </w:p>
  <w:p w14:paraId="1D137ED6" w14:textId="77777777" w:rsidR="00DC2F53" w:rsidRDefault="00F10C4C">
    <w:pPr>
      <w:pStyle w:val="Kopfzeile"/>
    </w:pPr>
  </w:p>
  <w:p w14:paraId="0FF5A898" w14:textId="77777777" w:rsidR="00EF4E8F" w:rsidRDefault="00F10C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D3809"/>
    <w:multiLevelType w:val="hybridMultilevel"/>
    <w:tmpl w:val="DA76A1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6F34994"/>
    <w:multiLevelType w:val="hybridMultilevel"/>
    <w:tmpl w:val="FEE2C4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6CC50419"/>
    <w:multiLevelType w:val="hybridMultilevel"/>
    <w:tmpl w:val="D73487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AB"/>
    <w:rsid w:val="00216AF5"/>
    <w:rsid w:val="004802AB"/>
    <w:rsid w:val="006401C5"/>
    <w:rsid w:val="00F10C4C"/>
    <w:rsid w:val="00F4469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593866"/>
  <w15:chartTrackingRefBased/>
  <w15:docId w15:val="{832B868E-65AA-4B15-BCAB-2F3CF3CC7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802AB"/>
    <w:pPr>
      <w:spacing w:after="0" w:line="240" w:lineRule="auto"/>
    </w:pPr>
    <w:rPr>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802AB"/>
    <w:pPr>
      <w:tabs>
        <w:tab w:val="center" w:pos="4536"/>
        <w:tab w:val="right" w:pos="9072"/>
      </w:tabs>
    </w:pPr>
  </w:style>
  <w:style w:type="character" w:customStyle="1" w:styleId="KopfzeileZchn">
    <w:name w:val="Kopfzeile Zchn"/>
    <w:basedOn w:val="Absatz-Standardschriftart"/>
    <w:link w:val="Kopfzeile"/>
    <w:uiPriority w:val="99"/>
    <w:rsid w:val="004802AB"/>
    <w:rPr>
      <w:sz w:val="24"/>
      <w:szCs w:val="24"/>
      <w:lang w:val="de-DE"/>
    </w:rPr>
  </w:style>
  <w:style w:type="paragraph" w:styleId="Fuzeile">
    <w:name w:val="footer"/>
    <w:basedOn w:val="Standard"/>
    <w:link w:val="FuzeileZchn"/>
    <w:uiPriority w:val="99"/>
    <w:unhideWhenUsed/>
    <w:rsid w:val="004802AB"/>
    <w:pPr>
      <w:tabs>
        <w:tab w:val="center" w:pos="4536"/>
        <w:tab w:val="right" w:pos="9072"/>
      </w:tabs>
    </w:pPr>
  </w:style>
  <w:style w:type="character" w:customStyle="1" w:styleId="FuzeileZchn">
    <w:name w:val="Fußzeile Zchn"/>
    <w:basedOn w:val="Absatz-Standardschriftart"/>
    <w:link w:val="Fuzeile"/>
    <w:uiPriority w:val="99"/>
    <w:rsid w:val="004802AB"/>
    <w:rPr>
      <w:sz w:val="24"/>
      <w:szCs w:val="24"/>
      <w:lang w:val="de-DE"/>
    </w:rPr>
  </w:style>
  <w:style w:type="character" w:styleId="Seitenzahl">
    <w:name w:val="page number"/>
    <w:basedOn w:val="Absatz-Standardschriftart"/>
    <w:uiPriority w:val="99"/>
    <w:semiHidden/>
    <w:unhideWhenUsed/>
    <w:rsid w:val="004802AB"/>
  </w:style>
  <w:style w:type="paragraph" w:customStyle="1" w:styleId="FVFlietext">
    <w:name w:val="FV_Fließtext"/>
    <w:basedOn w:val="Standard"/>
    <w:qFormat/>
    <w:rsid w:val="004802AB"/>
    <w:rPr>
      <w:rFonts w:ascii="Poppins Light" w:hAnsi="Poppins Light" w:cs="Poppins"/>
      <w:sz w:val="20"/>
      <w:szCs w:val="20"/>
      <w:lang w:val="en-US"/>
    </w:rPr>
  </w:style>
  <w:style w:type="paragraph" w:customStyle="1" w:styleId="Formatvorlage1">
    <w:name w:val="Formatvorlage1"/>
    <w:basedOn w:val="Kopfzeile"/>
    <w:link w:val="Formatvorlage1Zchn"/>
    <w:rsid w:val="004802AB"/>
    <w:rPr>
      <w:rFonts w:ascii="Poppins Medium" w:hAnsi="Poppins Medium" w:cs="Times New Roman (Textkörper CS)"/>
      <w:caps/>
      <w:noProof/>
      <w:spacing w:val="20"/>
      <w:sz w:val="20"/>
      <w:szCs w:val="20"/>
    </w:rPr>
  </w:style>
  <w:style w:type="character" w:customStyle="1" w:styleId="Formatvorlage1Zchn">
    <w:name w:val="Formatvorlage1 Zchn"/>
    <w:basedOn w:val="KopfzeileZchn"/>
    <w:link w:val="Formatvorlage1"/>
    <w:rsid w:val="004802AB"/>
    <w:rPr>
      <w:rFonts w:ascii="Poppins Medium" w:hAnsi="Poppins Medium" w:cs="Times New Roman (Textkörper CS)"/>
      <w:caps/>
      <w:noProof/>
      <w:spacing w:val="20"/>
      <w:sz w:val="20"/>
      <w:szCs w:val="20"/>
      <w:lang w:val="de-DE"/>
    </w:rPr>
  </w:style>
  <w:style w:type="character" w:styleId="Hyperlink">
    <w:name w:val="Hyperlink"/>
    <w:basedOn w:val="Absatz-Standardschriftart"/>
    <w:uiPriority w:val="99"/>
    <w:unhideWhenUsed/>
    <w:rsid w:val="004802AB"/>
    <w:rPr>
      <w:color w:val="0000FF"/>
      <w:u w:val="single"/>
    </w:rPr>
  </w:style>
  <w:style w:type="paragraph" w:customStyle="1" w:styleId="ThemaHeadline">
    <w:name w:val="Thema_Headline"/>
    <w:basedOn w:val="FVFlietext"/>
    <w:qFormat/>
    <w:rsid w:val="004802AB"/>
    <w:pPr>
      <w:framePr w:wrap="around" w:hAnchor="text" w:yAlign="bottom" w:anchorLock="1"/>
    </w:pPr>
    <w:rPr>
      <w:rFonts w:ascii="Poppins Medium" w:hAnsi="Poppins Medium" w:cs="Poppins Medium"/>
      <w:sz w:val="36"/>
      <w:szCs w:val="36"/>
      <w:lang w:val="de-AT"/>
    </w:rPr>
  </w:style>
  <w:style w:type="paragraph" w:styleId="Listenabsatz">
    <w:name w:val="List Paragraph"/>
    <w:basedOn w:val="Standard"/>
    <w:uiPriority w:val="34"/>
    <w:rsid w:val="004802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6.pn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2864</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 Holzindustrie / Norman Schirmer</dc:creator>
  <cp:keywords/>
  <dc:description/>
  <cp:lastModifiedBy>FV Holzindustrie / Norman Schirmer</cp:lastModifiedBy>
  <cp:revision>3</cp:revision>
  <dcterms:created xsi:type="dcterms:W3CDTF">2021-10-07T18:55:00Z</dcterms:created>
  <dcterms:modified xsi:type="dcterms:W3CDTF">2021-10-08T11:59:00Z</dcterms:modified>
</cp:coreProperties>
</file>